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056" w:rsidRDefault="009032DF" w:rsidP="00F874AC">
      <w:r>
        <w:t xml:space="preserve">BANDO </w:t>
      </w:r>
      <w:proofErr w:type="spellStart"/>
      <w:r>
        <w:t>DI</w:t>
      </w:r>
      <w:proofErr w:type="spellEnd"/>
      <w:r>
        <w:t xml:space="preserve"> CONCORSO </w:t>
      </w:r>
      <w:proofErr w:type="spellStart"/>
      <w:r>
        <w:t>DI</w:t>
      </w:r>
      <w:proofErr w:type="spellEnd"/>
      <w:r>
        <w:t xml:space="preserve"> IDEE PER LA REALIZZAZIONE DEL LOGO MARCHIO </w:t>
      </w:r>
      <w:proofErr w:type="spellStart"/>
      <w:r>
        <w:t>DE.CO</w:t>
      </w:r>
      <w:proofErr w:type="spellEnd"/>
      <w:r>
        <w:t xml:space="preserve"> DEL COMUNE </w:t>
      </w:r>
      <w:proofErr w:type="spellStart"/>
      <w:r>
        <w:t>DI</w:t>
      </w:r>
      <w:proofErr w:type="spellEnd"/>
      <w:r>
        <w:t xml:space="preserve"> GUBBIO</w:t>
      </w:r>
    </w:p>
    <w:p w:rsidR="0027624F" w:rsidRDefault="0027624F" w:rsidP="00321485">
      <w:pPr>
        <w:spacing w:after="0"/>
        <w:rPr>
          <w:rFonts w:cs="LiberationSerif-Bold"/>
          <w:b/>
          <w:bCs/>
        </w:rPr>
      </w:pPr>
    </w:p>
    <w:p w:rsidR="00321485" w:rsidRPr="00321485" w:rsidRDefault="00321485" w:rsidP="00625247">
      <w:pPr>
        <w:spacing w:after="0"/>
        <w:jc w:val="both"/>
      </w:pPr>
      <w:r w:rsidRPr="00321485">
        <w:rPr>
          <w:rFonts w:cs="LiberationSerif-Bold"/>
          <w:b/>
          <w:bCs/>
        </w:rPr>
        <w:t>Articolo 1 - Finalità</w:t>
      </w:r>
    </w:p>
    <w:p w:rsidR="009032DF" w:rsidRDefault="009032DF" w:rsidP="00625247">
      <w:pPr>
        <w:spacing w:after="0"/>
        <w:jc w:val="both"/>
      </w:pPr>
      <w:r>
        <w:t xml:space="preserve">Il Comune di Gubbio (Assessorato allo Sviluppo Economico) promuove il bando di concorso di idee finalizzato alla  acquisizione di una proposta progettuale concernente la realizzazione di un logo per la promozione del marchio </w:t>
      </w:r>
      <w:proofErr w:type="spellStart"/>
      <w:r>
        <w:t>De.Co</w:t>
      </w:r>
      <w:proofErr w:type="spellEnd"/>
      <w:r>
        <w:t xml:space="preserve"> del Comune di Gubbio</w:t>
      </w:r>
      <w:r w:rsidR="00D76493">
        <w:t xml:space="preserve"> che riesca ad esprimere graficamente ed in forma semplice la finalità del marchio</w:t>
      </w:r>
      <w:r>
        <w:t>;</w:t>
      </w:r>
    </w:p>
    <w:p w:rsidR="00D76493" w:rsidRDefault="00D76493" w:rsidP="00625247">
      <w:pPr>
        <w:spacing w:after="0"/>
        <w:jc w:val="both"/>
      </w:pPr>
      <w:r>
        <w:t>Il marchio consente un immediato riconoscimento tale da rendere più efficiente il processo comunicativo</w:t>
      </w:r>
      <w:r w:rsidR="00B161FB">
        <w:t xml:space="preserve">, dando ai destinatari i riferimenti </w:t>
      </w:r>
      <w:proofErr w:type="spellStart"/>
      <w:r w:rsidR="00B161FB">
        <w:t>identitari</w:t>
      </w:r>
      <w:proofErr w:type="spellEnd"/>
      <w:r w:rsidR="00B161FB">
        <w:t xml:space="preserve"> precisi di riconoscimento del soggetto, delle sue attività e dei suoi obiettivi.</w:t>
      </w:r>
    </w:p>
    <w:p w:rsidR="009032DF" w:rsidRDefault="009032DF" w:rsidP="00625247">
      <w:pPr>
        <w:spacing w:after="0"/>
        <w:jc w:val="both"/>
      </w:pPr>
      <w:r>
        <w:t>Detto logo ben contestualizzato dal punto di vista dello sviluppo economico e non solo, potrebbe diventare un potente “</w:t>
      </w:r>
      <w:proofErr w:type="spellStart"/>
      <w:r>
        <w:t>brand</w:t>
      </w:r>
      <w:proofErr w:type="spellEnd"/>
      <w:r>
        <w:t xml:space="preserve">” per la nostra città, utile </w:t>
      </w:r>
      <w:r w:rsidR="00D76493">
        <w:t xml:space="preserve">a rafforzare attraverso la valorizzazione delle identità ambientali, storiche, culturali, sociali, </w:t>
      </w:r>
      <w:r>
        <w:t xml:space="preserve">tutte le eccellenze del territorio, costituendo uno stimolo </w:t>
      </w:r>
      <w:r w:rsidR="00D76493">
        <w:t>per p</w:t>
      </w:r>
      <w:r>
        <w:t>romuovere</w:t>
      </w:r>
      <w:r w:rsidR="00D76493">
        <w:t xml:space="preserve"> </w:t>
      </w:r>
      <w:proofErr w:type="spellStart"/>
      <w:r w:rsidR="00D76493">
        <w:t>ancorpiù</w:t>
      </w:r>
      <w:proofErr w:type="spellEnd"/>
      <w:r>
        <w:t xml:space="preserve"> </w:t>
      </w:r>
      <w:r w:rsidR="00D76493">
        <w:t>l</w:t>
      </w:r>
      <w:r>
        <w:t xml:space="preserve">e nostre radici. Il logo sarà riportato </w:t>
      </w:r>
      <w:r w:rsidR="00C72AA4">
        <w:t>sui prodotti agro alimentari e sui prodotti di artigianato locale a supporto della promozione del territorio. Al logo si chiede di affiancare un playoff che esprima le intenzioni comunicative proposte nello stesso.</w:t>
      </w:r>
    </w:p>
    <w:p w:rsidR="00F874AC" w:rsidRPr="00321485" w:rsidRDefault="00321485" w:rsidP="00625247">
      <w:pPr>
        <w:spacing w:after="0"/>
        <w:jc w:val="both"/>
      </w:pPr>
      <w:r w:rsidRPr="00321485">
        <w:rPr>
          <w:rFonts w:cs="LiberationSerif-Bold"/>
          <w:b/>
          <w:bCs/>
        </w:rPr>
        <w:t xml:space="preserve">Articolo </w:t>
      </w:r>
      <w:r>
        <w:rPr>
          <w:rFonts w:cs="LiberationSerif-Bold"/>
          <w:b/>
          <w:bCs/>
        </w:rPr>
        <w:t>2</w:t>
      </w:r>
      <w:r w:rsidRPr="00321485">
        <w:rPr>
          <w:rFonts w:cs="LiberationSerif-Bold"/>
          <w:b/>
          <w:bCs/>
        </w:rPr>
        <w:t>- Elaborati richiesti</w:t>
      </w:r>
    </w:p>
    <w:p w:rsidR="00F874AC" w:rsidRDefault="00F874AC" w:rsidP="00625247">
      <w:pPr>
        <w:spacing w:after="0"/>
        <w:jc w:val="both"/>
      </w:pPr>
      <w:r>
        <w:t>I partecipanti dovranno presentare i seguenti elaborati:</w:t>
      </w:r>
    </w:p>
    <w:p w:rsidR="00F874AC" w:rsidRDefault="00F874AC" w:rsidP="00625247">
      <w:pPr>
        <w:pStyle w:val="Paragrafoelenco"/>
        <w:numPr>
          <w:ilvl w:val="0"/>
          <w:numId w:val="3"/>
        </w:numPr>
        <w:spacing w:after="0"/>
        <w:jc w:val="both"/>
      </w:pPr>
      <w:r>
        <w:t>una breve relazione descrittiva della proposta progettuale, che ne spieghi il significato, la logica e gli intenti comunicativi, eventualmente con l’ausilio di ulteriori elementi visivi:</w:t>
      </w:r>
    </w:p>
    <w:p w:rsidR="00F874AC" w:rsidRDefault="00F874AC" w:rsidP="00625247">
      <w:pPr>
        <w:pStyle w:val="Paragrafoelenco"/>
        <w:numPr>
          <w:ilvl w:val="0"/>
          <w:numId w:val="3"/>
        </w:numPr>
        <w:jc w:val="both"/>
      </w:pPr>
      <w:r>
        <w:t>una proposta progettuale che contenga:</w:t>
      </w:r>
    </w:p>
    <w:p w:rsidR="00F874AC" w:rsidRDefault="00F874AC" w:rsidP="00625247">
      <w:pPr>
        <w:pStyle w:val="Paragrafoelenco"/>
        <w:numPr>
          <w:ilvl w:val="0"/>
          <w:numId w:val="5"/>
        </w:numPr>
        <w:jc w:val="both"/>
      </w:pPr>
      <w:r>
        <w:t>il logo a colori;</w:t>
      </w:r>
    </w:p>
    <w:p w:rsidR="00F874AC" w:rsidRDefault="00F874AC" w:rsidP="00625247">
      <w:pPr>
        <w:pStyle w:val="Paragrafoelenco"/>
        <w:numPr>
          <w:ilvl w:val="0"/>
          <w:numId w:val="5"/>
        </w:numPr>
        <w:jc w:val="both"/>
      </w:pPr>
      <w:r>
        <w:t>il logo versione bianco e nero;</w:t>
      </w:r>
    </w:p>
    <w:p w:rsidR="00F874AC" w:rsidRDefault="00F874AC" w:rsidP="00625247">
      <w:pPr>
        <w:pStyle w:val="Paragrafoelenco"/>
        <w:numPr>
          <w:ilvl w:val="0"/>
          <w:numId w:val="5"/>
        </w:numPr>
        <w:jc w:val="both"/>
      </w:pPr>
      <w:r>
        <w:t>il logo a colori ridotto del 50%;</w:t>
      </w:r>
    </w:p>
    <w:p w:rsidR="00F874AC" w:rsidRDefault="00F874AC" w:rsidP="00625247">
      <w:pPr>
        <w:pStyle w:val="Paragrafoelenco"/>
        <w:numPr>
          <w:ilvl w:val="0"/>
          <w:numId w:val="5"/>
        </w:numPr>
        <w:jc w:val="both"/>
      </w:pPr>
      <w:r>
        <w:t>il logo in bianco e nero ridotto del 50%;</w:t>
      </w:r>
    </w:p>
    <w:p w:rsidR="00F874AC" w:rsidRDefault="00F874AC" w:rsidP="00625247">
      <w:pPr>
        <w:pStyle w:val="Paragrafoelenco"/>
        <w:numPr>
          <w:ilvl w:val="0"/>
          <w:numId w:val="5"/>
        </w:numPr>
        <w:jc w:val="both"/>
      </w:pPr>
      <w:r>
        <w:t>il playoff;</w:t>
      </w:r>
    </w:p>
    <w:p w:rsidR="00F874AC" w:rsidRDefault="00F874AC" w:rsidP="00625247">
      <w:pPr>
        <w:pStyle w:val="Paragrafoelenco"/>
        <w:numPr>
          <w:ilvl w:val="0"/>
          <w:numId w:val="6"/>
        </w:numPr>
        <w:jc w:val="both"/>
      </w:pPr>
      <w:r>
        <w:t>due ulteriori tavole contenenti delle possibili applicazioni e/o visualizzazioni del logo che ne valorizzino la qualità;</w:t>
      </w:r>
    </w:p>
    <w:p w:rsidR="00F874AC" w:rsidRDefault="00F874AC" w:rsidP="00625247">
      <w:pPr>
        <w:pStyle w:val="Paragrafoelenco"/>
        <w:numPr>
          <w:ilvl w:val="0"/>
          <w:numId w:val="6"/>
        </w:numPr>
        <w:jc w:val="both"/>
      </w:pPr>
      <w:r>
        <w:t>un cd o dvd-rom contenente copia in supporto digitale di tutti gli elaborati progettuali, avendo cura che la proposta progettuale e tavole ulteriori siano presentate sia in formato jpeg ad alta risoluzione sia in vettoriale.</w:t>
      </w:r>
    </w:p>
    <w:p w:rsidR="00F874AC" w:rsidRDefault="00F874AC" w:rsidP="00625247">
      <w:pPr>
        <w:spacing w:after="0" w:line="240" w:lineRule="auto"/>
        <w:jc w:val="both"/>
      </w:pPr>
      <w:r>
        <w:t>I partecipanti dovranno inoltre presentare:</w:t>
      </w:r>
    </w:p>
    <w:p w:rsidR="00F874AC" w:rsidRDefault="00F874AC" w:rsidP="00625247">
      <w:pPr>
        <w:spacing w:after="0" w:line="240" w:lineRule="auto"/>
        <w:jc w:val="both"/>
      </w:pPr>
      <w:r>
        <w:t>la domanda di partecipazione, compilata e sottoscritta;</w:t>
      </w:r>
    </w:p>
    <w:p w:rsidR="00F874AC" w:rsidRDefault="00F874AC" w:rsidP="00625247">
      <w:pPr>
        <w:spacing w:after="0" w:line="240" w:lineRule="auto"/>
        <w:jc w:val="both"/>
      </w:pPr>
      <w:r>
        <w:t>dichiarazione sostitutiva</w:t>
      </w:r>
      <w:r w:rsidR="00792B2F">
        <w:t xml:space="preserve"> di atto  notorio;</w:t>
      </w:r>
    </w:p>
    <w:p w:rsidR="00792B2F" w:rsidRDefault="00792B2F" w:rsidP="00625247">
      <w:pPr>
        <w:spacing w:after="0" w:line="240" w:lineRule="auto"/>
        <w:jc w:val="both"/>
      </w:pPr>
      <w:r>
        <w:t>modulo di cessione del copyright debitamente compilato e sottoscritto;</w:t>
      </w:r>
    </w:p>
    <w:p w:rsidR="00792B2F" w:rsidRDefault="00792B2F" w:rsidP="00625247">
      <w:pPr>
        <w:spacing w:after="0" w:line="240" w:lineRule="auto"/>
        <w:jc w:val="both"/>
      </w:pPr>
      <w:r>
        <w:t>fotocopia fronte/retro di un documento di riconoscimento in corso di validità da sottoscrivere;</w:t>
      </w:r>
    </w:p>
    <w:p w:rsidR="00792B2F" w:rsidRDefault="00792B2F" w:rsidP="00625247">
      <w:pPr>
        <w:spacing w:after="0" w:line="240" w:lineRule="auto"/>
        <w:jc w:val="both"/>
      </w:pPr>
      <w:r>
        <w:t>nel caso di partecipazione in gruppo, le dichiarazioni dovranno essere compilate e firmate da ciascun concorrente, così come da ciascuno deve essere allegata fotocopia del documento di identità.</w:t>
      </w:r>
    </w:p>
    <w:p w:rsidR="00792B2F" w:rsidRPr="00321485" w:rsidRDefault="00321485" w:rsidP="00625247">
      <w:pPr>
        <w:spacing w:after="0" w:line="240" w:lineRule="auto"/>
        <w:jc w:val="both"/>
      </w:pPr>
      <w:r>
        <w:rPr>
          <w:rFonts w:cs="LiberationSerif-Bold"/>
          <w:b/>
          <w:bCs/>
        </w:rPr>
        <w:t>Articolo 3</w:t>
      </w:r>
      <w:r w:rsidRPr="00321485">
        <w:rPr>
          <w:rFonts w:cs="LiberationSerif-Bold"/>
          <w:b/>
          <w:bCs/>
        </w:rPr>
        <w:t xml:space="preserve"> – Criteri esecutivi</w:t>
      </w:r>
    </w:p>
    <w:p w:rsidR="00792B2F" w:rsidRDefault="00792B2F" w:rsidP="00625247">
      <w:pPr>
        <w:spacing w:after="0" w:line="240" w:lineRule="auto"/>
        <w:jc w:val="both"/>
      </w:pPr>
      <w:r>
        <w:t>Si richiede che il logo sia:</w:t>
      </w:r>
    </w:p>
    <w:p w:rsidR="00792B2F" w:rsidRDefault="00792B2F" w:rsidP="00625247">
      <w:pPr>
        <w:pStyle w:val="Paragrafoelenco"/>
        <w:numPr>
          <w:ilvl w:val="0"/>
          <w:numId w:val="7"/>
        </w:numPr>
        <w:spacing w:after="0" w:line="240" w:lineRule="auto"/>
        <w:jc w:val="both"/>
      </w:pPr>
      <w:r>
        <w:t>nuovo distintivo e originale;</w:t>
      </w:r>
    </w:p>
    <w:p w:rsidR="00792B2F" w:rsidRDefault="00792B2F" w:rsidP="00625247">
      <w:pPr>
        <w:pStyle w:val="Paragrafoelenco"/>
        <w:numPr>
          <w:ilvl w:val="0"/>
          <w:numId w:val="7"/>
        </w:numPr>
        <w:spacing w:after="0" w:line="240" w:lineRule="auto"/>
        <w:jc w:val="both"/>
      </w:pPr>
      <w:r>
        <w:t>riconoscibile e riproducibile sia a colori, sia in bianco e nero, sia in grandi sia in piccoli formati;</w:t>
      </w:r>
    </w:p>
    <w:p w:rsidR="00792B2F" w:rsidRDefault="00792B2F" w:rsidP="00625247">
      <w:pPr>
        <w:pStyle w:val="Paragrafoelenco"/>
        <w:numPr>
          <w:ilvl w:val="0"/>
          <w:numId w:val="7"/>
        </w:numPr>
        <w:spacing w:after="0" w:line="240" w:lineRule="auto"/>
        <w:jc w:val="both"/>
      </w:pPr>
      <w:r>
        <w:t>versatile ed applicabile, mantenendo la sua riconoscibilità, su formati e materiali diversi;</w:t>
      </w:r>
    </w:p>
    <w:p w:rsidR="00792B2F" w:rsidRDefault="00792B2F" w:rsidP="00625247">
      <w:pPr>
        <w:pStyle w:val="Paragrafoelenco"/>
        <w:numPr>
          <w:ilvl w:val="0"/>
          <w:numId w:val="7"/>
        </w:numPr>
        <w:spacing w:after="0" w:line="240" w:lineRule="auto"/>
        <w:jc w:val="both"/>
      </w:pPr>
      <w:r>
        <w:t>il logo deve essere suscettibile di riduzione e di ingrandimento senza con ciò perdere di qualità grafica e forza comunicativa e deve inoltre essere utilizzabile in dimensioni variabili da grande a piccolo;</w:t>
      </w:r>
    </w:p>
    <w:p w:rsidR="00792B2F" w:rsidRPr="00321485" w:rsidRDefault="00321485" w:rsidP="00625247">
      <w:pPr>
        <w:spacing w:after="0" w:line="240" w:lineRule="auto"/>
        <w:jc w:val="both"/>
      </w:pPr>
      <w:r>
        <w:rPr>
          <w:rFonts w:cs="LiberationSerif-Bold"/>
          <w:b/>
          <w:bCs/>
        </w:rPr>
        <w:lastRenderedPageBreak/>
        <w:t>Articolo 4</w:t>
      </w:r>
      <w:r w:rsidRPr="00321485">
        <w:rPr>
          <w:rFonts w:cs="LiberationSerif-Bold"/>
          <w:b/>
          <w:bCs/>
        </w:rPr>
        <w:t xml:space="preserve"> – Tipo di concorso ed indicazione del premio</w:t>
      </w:r>
    </w:p>
    <w:p w:rsidR="00C72AA4" w:rsidRPr="007D28D8" w:rsidRDefault="00792B2F" w:rsidP="00625247">
      <w:pPr>
        <w:spacing w:after="0"/>
        <w:jc w:val="both"/>
      </w:pPr>
      <w:r w:rsidRPr="007D28D8">
        <w:t>La procedura di cui al presente bando è qualificabile come “concorso di idee”</w:t>
      </w:r>
      <w:r w:rsidR="00BB1D6E">
        <w:t xml:space="preserve"> per realizzazione logo </w:t>
      </w:r>
      <w:r w:rsidR="00625247">
        <w:t xml:space="preserve">Marchio </w:t>
      </w:r>
      <w:proofErr w:type="spellStart"/>
      <w:r w:rsidR="00BB1D6E">
        <w:t>De.Co.</w:t>
      </w:r>
      <w:proofErr w:type="spellEnd"/>
      <w:r w:rsidR="00BB1D6E">
        <w:t xml:space="preserve"> Comune di Gubbio</w:t>
      </w:r>
      <w:r w:rsidR="00321485">
        <w:t>.</w:t>
      </w:r>
    </w:p>
    <w:p w:rsidR="00792B2F" w:rsidRPr="007D28D8" w:rsidRDefault="00792B2F" w:rsidP="00625247">
      <w:pPr>
        <w:spacing w:after="0"/>
        <w:jc w:val="both"/>
      </w:pPr>
      <w:r w:rsidRPr="007D28D8">
        <w:t>La selezione è aperta a tutti i soggetti aventi i requisiti di cui al presente bando;</w:t>
      </w:r>
    </w:p>
    <w:p w:rsidR="00792B2F" w:rsidRPr="007D28D8" w:rsidRDefault="00792B2F" w:rsidP="00625247">
      <w:pPr>
        <w:spacing w:after="0"/>
        <w:jc w:val="both"/>
      </w:pPr>
      <w:r w:rsidRPr="007D28D8">
        <w:t>La forma di partecipazione è anonima e, pertanto, le proposte progettuali ed i grafici non dovranno contenere alcun riferimento, descrizione segno o simbolo identificativo che possa essere riferibile o riconducibile al concorrente, autore della proposta ideativa, pena esclusione dal concorso.</w:t>
      </w:r>
    </w:p>
    <w:p w:rsidR="00534544" w:rsidRPr="007D28D8" w:rsidRDefault="00534544" w:rsidP="00625247">
      <w:pPr>
        <w:spacing w:after="0"/>
        <w:jc w:val="both"/>
      </w:pPr>
      <w:r w:rsidRPr="007D28D8">
        <w:t>La lingua ufficiale nella quale devono essere presentate e predisposte le progettazioni e le proposte grafiche del logo è quella italiana.</w:t>
      </w:r>
    </w:p>
    <w:p w:rsidR="00534544" w:rsidRPr="007D28D8" w:rsidRDefault="00534544" w:rsidP="00625247">
      <w:pPr>
        <w:spacing w:after="0"/>
        <w:jc w:val="both"/>
      </w:pPr>
      <w:r w:rsidRPr="007D28D8">
        <w:t>Il premio che sarà corrisposto al concorrente che, in forma individuale o in forma associata, ha elaborato la proposta migliore e che, quindi, si sarà classificato al primo posto è pari ad € 400,00 (euro quattrocento).</w:t>
      </w:r>
    </w:p>
    <w:p w:rsidR="00534544" w:rsidRPr="007D28D8" w:rsidRDefault="00534544" w:rsidP="00625247">
      <w:pPr>
        <w:spacing w:after="0"/>
        <w:jc w:val="both"/>
      </w:pPr>
      <w:r w:rsidRPr="007D28D8">
        <w:t>Il premio si intende al lordo di eventuali ritenute di legge, cioè comprensivo di imposte ed oneri fiscali e previdenziali.</w:t>
      </w:r>
    </w:p>
    <w:p w:rsidR="00534544" w:rsidRPr="007D28D8" w:rsidRDefault="00534544" w:rsidP="00625247">
      <w:pPr>
        <w:spacing w:after="0"/>
        <w:jc w:val="both"/>
      </w:pPr>
      <w:r w:rsidRPr="007D28D8">
        <w:t>Il concorrente che partecipa al concorso in forma associata ha diritto qualora risultasse vincitore, ad un solo premio.</w:t>
      </w:r>
    </w:p>
    <w:p w:rsidR="00321485" w:rsidRPr="00321485" w:rsidRDefault="00321485" w:rsidP="00625247">
      <w:pPr>
        <w:spacing w:after="0"/>
        <w:jc w:val="both"/>
        <w:rPr>
          <w:rFonts w:cs="LiberationSerif"/>
        </w:rPr>
      </w:pPr>
      <w:r>
        <w:rPr>
          <w:rFonts w:cs="LiberationSerif-Bold"/>
          <w:b/>
          <w:bCs/>
        </w:rPr>
        <w:t>Articolo 5</w:t>
      </w:r>
      <w:r w:rsidRPr="00321485">
        <w:rPr>
          <w:rFonts w:cs="LiberationSerif-Bold"/>
          <w:b/>
          <w:bCs/>
        </w:rPr>
        <w:t xml:space="preserve"> – Condizione di partecipazione</w:t>
      </w:r>
    </w:p>
    <w:p w:rsidR="00534544" w:rsidRPr="007D28D8" w:rsidRDefault="007D28D8" w:rsidP="00625247">
      <w:pPr>
        <w:spacing w:after="0"/>
        <w:jc w:val="both"/>
        <w:rPr>
          <w:rFonts w:cs="LiberationSerif"/>
        </w:rPr>
      </w:pPr>
      <w:r w:rsidRPr="007D28D8">
        <w:rPr>
          <w:rFonts w:cs="LiberationSerif"/>
        </w:rPr>
        <w:t xml:space="preserve">È ammessa la partecipazione dei seguenti soggetti purché in possesso dei requisiti dell’art. 80 del </w:t>
      </w:r>
      <w:r w:rsidR="00534544" w:rsidRPr="007D28D8">
        <w:rPr>
          <w:rFonts w:cs="LiberationSerif"/>
        </w:rPr>
        <w:t xml:space="preserve">Decreto Legislativo n. 50/2016 e </w:t>
      </w:r>
      <w:proofErr w:type="spellStart"/>
      <w:r w:rsidR="00534544" w:rsidRPr="007D28D8">
        <w:rPr>
          <w:rFonts w:cs="LiberationSerif"/>
        </w:rPr>
        <w:t>ss.mm.ii.</w:t>
      </w:r>
      <w:proofErr w:type="spellEnd"/>
      <w:r w:rsidR="00534544" w:rsidRPr="007D28D8">
        <w:rPr>
          <w:rFonts w:cs="LiberationSerif"/>
        </w:rPr>
        <w:t>:</w:t>
      </w:r>
    </w:p>
    <w:p w:rsidR="00534544" w:rsidRPr="007D28D8" w:rsidRDefault="00534544" w:rsidP="00625247">
      <w:pPr>
        <w:autoSpaceDE w:val="0"/>
        <w:autoSpaceDN w:val="0"/>
        <w:adjustRightInd w:val="0"/>
        <w:spacing w:after="0" w:line="240" w:lineRule="auto"/>
        <w:jc w:val="both"/>
        <w:rPr>
          <w:rFonts w:cs="LiberationSerif"/>
        </w:rPr>
      </w:pPr>
      <w:r w:rsidRPr="007D28D8">
        <w:rPr>
          <w:rFonts w:cs="LiberationSerif"/>
        </w:rPr>
        <w:t>- liberi professionisti e operatori di settore del design, arte, grafica pubblicitaria, illustrazione;</w:t>
      </w:r>
    </w:p>
    <w:p w:rsidR="00534544" w:rsidRPr="007D28D8" w:rsidRDefault="00534544" w:rsidP="00625247">
      <w:pPr>
        <w:autoSpaceDE w:val="0"/>
        <w:autoSpaceDN w:val="0"/>
        <w:adjustRightInd w:val="0"/>
        <w:spacing w:after="0" w:line="240" w:lineRule="auto"/>
        <w:jc w:val="both"/>
        <w:rPr>
          <w:rFonts w:cs="LiberationSerif"/>
        </w:rPr>
      </w:pPr>
      <w:r w:rsidRPr="007D28D8">
        <w:rPr>
          <w:rFonts w:cs="LiberationSerif"/>
        </w:rPr>
        <w:t>- Istituti scolastici superiori, pubblici e privati;</w:t>
      </w:r>
    </w:p>
    <w:p w:rsidR="00534544" w:rsidRPr="007D28D8" w:rsidRDefault="00534544" w:rsidP="00625247">
      <w:pPr>
        <w:autoSpaceDE w:val="0"/>
        <w:autoSpaceDN w:val="0"/>
        <w:adjustRightInd w:val="0"/>
        <w:spacing w:after="0" w:line="240" w:lineRule="auto"/>
        <w:jc w:val="both"/>
        <w:rPr>
          <w:rFonts w:cs="LiberationSerif"/>
        </w:rPr>
      </w:pPr>
      <w:r w:rsidRPr="007D28D8">
        <w:rPr>
          <w:rFonts w:cs="LiberationSerif"/>
        </w:rPr>
        <w:t xml:space="preserve">- studenti regolarmente iscritti a corsi di laurea, laurea magistrale, scuole di specializzazione </w:t>
      </w:r>
      <w:proofErr w:type="spellStart"/>
      <w:r w:rsidRPr="007D28D8">
        <w:rPr>
          <w:rFonts w:cs="LiberationSerif"/>
        </w:rPr>
        <w:t>postdiploma</w:t>
      </w:r>
      <w:proofErr w:type="spellEnd"/>
      <w:r w:rsidRPr="007D28D8">
        <w:rPr>
          <w:rFonts w:cs="LiberationSerif"/>
        </w:rPr>
        <w:t>,</w:t>
      </w:r>
    </w:p>
    <w:p w:rsidR="00534544" w:rsidRPr="007D28D8" w:rsidRDefault="00534544" w:rsidP="00625247">
      <w:pPr>
        <w:autoSpaceDE w:val="0"/>
        <w:autoSpaceDN w:val="0"/>
        <w:adjustRightInd w:val="0"/>
        <w:spacing w:after="0" w:line="240" w:lineRule="auto"/>
        <w:jc w:val="both"/>
        <w:rPr>
          <w:rFonts w:cs="LiberationSerif"/>
        </w:rPr>
      </w:pPr>
      <w:r w:rsidRPr="007D28D8">
        <w:rPr>
          <w:rFonts w:cs="LiberationSerif"/>
        </w:rPr>
        <w:t>dottorato di ricerca e master presso Università pubbliche o private nelle seguenti</w:t>
      </w:r>
      <w:r w:rsidR="007D28D8">
        <w:rPr>
          <w:rFonts w:cs="LiberationSerif"/>
        </w:rPr>
        <w:t xml:space="preserve"> </w:t>
      </w:r>
      <w:r w:rsidRPr="007D28D8">
        <w:rPr>
          <w:rFonts w:cs="LiberationSerif"/>
        </w:rPr>
        <w:t>discipline:design, arte, grafica pubblicitaria, illustrazione;</w:t>
      </w:r>
    </w:p>
    <w:p w:rsidR="00534544" w:rsidRPr="007D28D8" w:rsidRDefault="00534544" w:rsidP="00625247">
      <w:pPr>
        <w:autoSpaceDE w:val="0"/>
        <w:autoSpaceDN w:val="0"/>
        <w:adjustRightInd w:val="0"/>
        <w:spacing w:after="0" w:line="240" w:lineRule="auto"/>
        <w:jc w:val="both"/>
        <w:rPr>
          <w:rFonts w:cs="LiberationSerif"/>
        </w:rPr>
      </w:pPr>
      <w:r w:rsidRPr="007D28D8">
        <w:rPr>
          <w:rFonts w:cs="LiberationSerif"/>
        </w:rPr>
        <w:t>- laureati che abbiano conseguito il diploma di laurea breve o magistrale, sia in Università pubbliche</w:t>
      </w:r>
      <w:r w:rsidR="00625247">
        <w:rPr>
          <w:rFonts w:cs="LiberationSerif"/>
        </w:rPr>
        <w:t xml:space="preserve"> </w:t>
      </w:r>
      <w:r w:rsidRPr="007D28D8">
        <w:rPr>
          <w:rFonts w:cs="LiberationSerif"/>
        </w:rPr>
        <w:t>o private, non ancora iscritti a albi e ordini professionali, nelle seguenti discipline: design, arte,</w:t>
      </w:r>
      <w:r w:rsidR="00625247">
        <w:rPr>
          <w:rFonts w:cs="LiberationSerif"/>
        </w:rPr>
        <w:t xml:space="preserve"> </w:t>
      </w:r>
      <w:r w:rsidRPr="007D28D8">
        <w:rPr>
          <w:rFonts w:cs="LiberationSerif"/>
        </w:rPr>
        <w:t>grafica pubblicitaria, illustrazione;</w:t>
      </w:r>
    </w:p>
    <w:p w:rsidR="00534544" w:rsidRPr="007D28D8" w:rsidRDefault="00534544" w:rsidP="00625247">
      <w:pPr>
        <w:autoSpaceDE w:val="0"/>
        <w:autoSpaceDN w:val="0"/>
        <w:adjustRightInd w:val="0"/>
        <w:spacing w:after="0" w:line="240" w:lineRule="auto"/>
        <w:jc w:val="both"/>
        <w:rPr>
          <w:rFonts w:cs="LiberationSerif"/>
        </w:rPr>
      </w:pPr>
      <w:r w:rsidRPr="007D28D8">
        <w:rPr>
          <w:rFonts w:cs="LiberationSerif"/>
        </w:rPr>
        <w:t>Ogni soggetto concorrente attesterà il possesso dei requisiti mediante Dichiarazione Sostitutiva di</w:t>
      </w:r>
      <w:r w:rsidR="00625247">
        <w:rPr>
          <w:rFonts w:cs="LiberationSerif"/>
        </w:rPr>
        <w:t xml:space="preserve"> </w:t>
      </w:r>
      <w:r w:rsidRPr="007D28D8">
        <w:rPr>
          <w:rFonts w:cs="LiberationSerif"/>
        </w:rPr>
        <w:t>Atto Notorio in conformità alle previsioni del testo unico delle disposizioni legislative e</w:t>
      </w:r>
      <w:r w:rsidR="00625247">
        <w:rPr>
          <w:rFonts w:cs="LiberationSerif"/>
        </w:rPr>
        <w:t xml:space="preserve"> </w:t>
      </w:r>
      <w:r w:rsidRPr="007D28D8">
        <w:rPr>
          <w:rFonts w:cs="LiberationSerif"/>
        </w:rPr>
        <w:t>regolamentari in materia di documentazione amministrativa di cui al D.P.R. 28.12.2000, n. 445,</w:t>
      </w:r>
      <w:r w:rsidR="00625247">
        <w:rPr>
          <w:rFonts w:cs="LiberationSerif"/>
        </w:rPr>
        <w:t xml:space="preserve"> </w:t>
      </w:r>
      <w:r w:rsidRPr="007D28D8">
        <w:rPr>
          <w:rFonts w:cs="LiberationSerif"/>
        </w:rPr>
        <w:t>redatta in autocertificazione utilizzando il facsimile Allegato A al bando (in caso di gruppo, deve</w:t>
      </w:r>
      <w:r w:rsidR="00625247">
        <w:rPr>
          <w:rFonts w:cs="LiberationSerif"/>
        </w:rPr>
        <w:t xml:space="preserve"> </w:t>
      </w:r>
      <w:r w:rsidRPr="007D28D8">
        <w:rPr>
          <w:rFonts w:cs="LiberationSerif"/>
        </w:rPr>
        <w:t>essere redatta una dichiarazione per ogni soggetto partecipante).</w:t>
      </w:r>
    </w:p>
    <w:p w:rsidR="00534544" w:rsidRPr="007D28D8" w:rsidRDefault="00534544" w:rsidP="00625247">
      <w:pPr>
        <w:autoSpaceDE w:val="0"/>
        <w:autoSpaceDN w:val="0"/>
        <w:adjustRightInd w:val="0"/>
        <w:spacing w:after="0" w:line="240" w:lineRule="auto"/>
        <w:jc w:val="both"/>
        <w:rPr>
          <w:rFonts w:cs="LiberationSerif"/>
        </w:rPr>
      </w:pPr>
      <w:r w:rsidRPr="007D28D8">
        <w:rPr>
          <w:rFonts w:cs="LiberationSerif"/>
        </w:rPr>
        <w:t>I concorrenti devono inoltre obbligatoriamente compilare e firmare il modulo Allegato B</w:t>
      </w:r>
      <w:r w:rsidR="00625247">
        <w:rPr>
          <w:rFonts w:cs="LiberationSerif"/>
        </w:rPr>
        <w:t>)</w:t>
      </w:r>
      <w:r w:rsidRPr="007D28D8">
        <w:rPr>
          <w:rFonts w:cs="LiberationSerif"/>
        </w:rPr>
        <w:t xml:space="preserve"> relativo</w:t>
      </w:r>
      <w:r w:rsidR="00625247">
        <w:rPr>
          <w:rFonts w:cs="LiberationSerif"/>
        </w:rPr>
        <w:t xml:space="preserve"> </w:t>
      </w:r>
      <w:r w:rsidRPr="007D28D8">
        <w:rPr>
          <w:rFonts w:cs="LiberationSerif"/>
        </w:rPr>
        <w:t>alla cessione del copyright (in caso di gruppo deve essere redatto un modulo per ogni soggetto</w:t>
      </w:r>
      <w:r w:rsidR="00625247">
        <w:rPr>
          <w:rFonts w:cs="LiberationSerif"/>
        </w:rPr>
        <w:t xml:space="preserve"> </w:t>
      </w:r>
      <w:r w:rsidRPr="007D28D8">
        <w:rPr>
          <w:rFonts w:cs="LiberationSerif"/>
        </w:rPr>
        <w:t>partecipante).</w:t>
      </w:r>
    </w:p>
    <w:p w:rsidR="00534544" w:rsidRPr="007D28D8" w:rsidRDefault="00534544" w:rsidP="00625247">
      <w:pPr>
        <w:autoSpaceDE w:val="0"/>
        <w:autoSpaceDN w:val="0"/>
        <w:adjustRightInd w:val="0"/>
        <w:spacing w:after="0" w:line="240" w:lineRule="auto"/>
        <w:jc w:val="both"/>
        <w:rPr>
          <w:rFonts w:cs="LiberationSerif"/>
        </w:rPr>
      </w:pPr>
      <w:r w:rsidRPr="007D28D8">
        <w:rPr>
          <w:rFonts w:cs="LiberationSerif"/>
        </w:rPr>
        <w:t>La partecipazione è ammessa sia in forma individuale sia in forma associata, a condizione che tutti i</w:t>
      </w:r>
      <w:r w:rsidR="007D28D8" w:rsidRPr="007D28D8">
        <w:rPr>
          <w:rFonts w:cs="LiberationSerif"/>
        </w:rPr>
        <w:t xml:space="preserve"> </w:t>
      </w:r>
      <w:r w:rsidRPr="007D28D8">
        <w:rPr>
          <w:rFonts w:cs="LiberationSerif"/>
        </w:rPr>
        <w:t>membri del gruppo siano in possesso dei requisiti sopra citati.</w:t>
      </w:r>
    </w:p>
    <w:p w:rsidR="00534544" w:rsidRPr="007D28D8" w:rsidRDefault="00534544" w:rsidP="00625247">
      <w:pPr>
        <w:autoSpaceDE w:val="0"/>
        <w:autoSpaceDN w:val="0"/>
        <w:adjustRightInd w:val="0"/>
        <w:spacing w:after="0" w:line="240" w:lineRule="auto"/>
        <w:jc w:val="both"/>
        <w:rPr>
          <w:rFonts w:cs="LiberationSerif"/>
        </w:rPr>
      </w:pPr>
      <w:r w:rsidRPr="007D28D8">
        <w:rPr>
          <w:rFonts w:cs="LiberationSerif"/>
        </w:rPr>
        <w:t>Nel caso di partecipazione in forma associata, dovrà essere nominato un capogruppo mandatario</w:t>
      </w:r>
      <w:r w:rsidR="00625247">
        <w:rPr>
          <w:rFonts w:cs="LiberationSerif"/>
        </w:rPr>
        <w:t xml:space="preserve"> </w:t>
      </w:r>
      <w:r w:rsidRPr="007D28D8">
        <w:rPr>
          <w:rFonts w:cs="LiberationSerif"/>
        </w:rPr>
        <w:t>che rappresenterà il gruppo nei rapporti con il Comune. In tale ipotesi, i concorrenti devono</w:t>
      </w:r>
      <w:r w:rsidR="00625247">
        <w:rPr>
          <w:rFonts w:cs="LiberationSerif"/>
        </w:rPr>
        <w:t xml:space="preserve"> </w:t>
      </w:r>
      <w:r w:rsidRPr="007D28D8">
        <w:rPr>
          <w:rFonts w:cs="LiberationSerif"/>
        </w:rPr>
        <w:t>produrre una dichiarazione regolarmente sottoscritta da tutti i soggetti partecipanti in forma</w:t>
      </w:r>
      <w:r w:rsidR="00625247">
        <w:rPr>
          <w:rFonts w:cs="LiberationSerif"/>
        </w:rPr>
        <w:t xml:space="preserve"> </w:t>
      </w:r>
      <w:r w:rsidRPr="007D28D8">
        <w:rPr>
          <w:rFonts w:cs="LiberationSerif"/>
        </w:rPr>
        <w:t>associata e datata, dalla quale risulti il soggetto che ha la rappresentanza del gruppo ai fini del</w:t>
      </w:r>
      <w:r w:rsidR="00625247">
        <w:rPr>
          <w:rFonts w:cs="LiberationSerif"/>
        </w:rPr>
        <w:t xml:space="preserve"> </w:t>
      </w:r>
      <w:r w:rsidRPr="007D28D8">
        <w:rPr>
          <w:rFonts w:cs="LiberationSerif"/>
        </w:rPr>
        <w:t>presente concorso.</w:t>
      </w:r>
    </w:p>
    <w:p w:rsidR="00534544" w:rsidRPr="007D28D8" w:rsidRDefault="00534544" w:rsidP="00625247">
      <w:pPr>
        <w:autoSpaceDE w:val="0"/>
        <w:autoSpaceDN w:val="0"/>
        <w:adjustRightInd w:val="0"/>
        <w:spacing w:after="0" w:line="240" w:lineRule="auto"/>
        <w:jc w:val="both"/>
        <w:rPr>
          <w:rFonts w:cs="LiberationSerif"/>
        </w:rPr>
      </w:pPr>
      <w:r w:rsidRPr="007D28D8">
        <w:rPr>
          <w:rFonts w:cs="LiberationSerif"/>
        </w:rPr>
        <w:t>Il gruppo di soggetti partecipanti avrà collettivamente gli stessi diritti e obblighi di un singolo</w:t>
      </w:r>
      <w:r w:rsidR="007D28D8">
        <w:rPr>
          <w:rFonts w:cs="LiberationSerif"/>
        </w:rPr>
        <w:t xml:space="preserve"> concorrente.</w:t>
      </w:r>
    </w:p>
    <w:p w:rsidR="00534544" w:rsidRPr="007D28D8" w:rsidRDefault="00534544" w:rsidP="00625247">
      <w:pPr>
        <w:autoSpaceDE w:val="0"/>
        <w:autoSpaceDN w:val="0"/>
        <w:adjustRightInd w:val="0"/>
        <w:spacing w:after="0" w:line="240" w:lineRule="auto"/>
        <w:jc w:val="both"/>
        <w:rPr>
          <w:rFonts w:cs="LiberationSerif"/>
        </w:rPr>
      </w:pPr>
      <w:r w:rsidRPr="007D28D8">
        <w:rPr>
          <w:rFonts w:cs="LiberationSerif"/>
        </w:rPr>
        <w:t>Ogni concorrente potrà presentare una sola proposta progettuale, o come singolo o come</w:t>
      </w:r>
      <w:r w:rsidR="00625247">
        <w:rPr>
          <w:rFonts w:cs="LiberationSerif"/>
        </w:rPr>
        <w:t xml:space="preserve"> </w:t>
      </w:r>
      <w:r w:rsidRPr="007D28D8">
        <w:rPr>
          <w:rFonts w:cs="LiberationSerif"/>
        </w:rPr>
        <w:t>rappresentante di un gruppo, pena l'esclusione del gruppo e del concorrente singolo dal concorso.</w:t>
      </w:r>
    </w:p>
    <w:p w:rsidR="00534544" w:rsidRPr="007D28D8" w:rsidRDefault="00534544" w:rsidP="00625247">
      <w:pPr>
        <w:autoSpaceDE w:val="0"/>
        <w:autoSpaceDN w:val="0"/>
        <w:adjustRightInd w:val="0"/>
        <w:spacing w:after="0" w:line="240" w:lineRule="auto"/>
        <w:jc w:val="both"/>
        <w:rPr>
          <w:rFonts w:cs="LiberationSerif"/>
        </w:rPr>
      </w:pPr>
      <w:r w:rsidRPr="007D28D8">
        <w:rPr>
          <w:rFonts w:cs="LiberationSerif"/>
        </w:rPr>
        <w:t>Nel caso di partecipazione di Istituti scolastici o scuole di specializzazione, la domanda dovrà</w:t>
      </w:r>
    </w:p>
    <w:p w:rsidR="00534544" w:rsidRPr="007D28D8" w:rsidRDefault="00534544" w:rsidP="00625247">
      <w:pPr>
        <w:autoSpaceDE w:val="0"/>
        <w:autoSpaceDN w:val="0"/>
        <w:adjustRightInd w:val="0"/>
        <w:spacing w:after="0" w:line="240" w:lineRule="auto"/>
        <w:jc w:val="both"/>
      </w:pPr>
      <w:r w:rsidRPr="007D28D8">
        <w:rPr>
          <w:rFonts w:cs="LiberationSerif"/>
        </w:rPr>
        <w:t>essere presentata dal legale rappresentante che potrà a sua volta delegare un rappresentante per i</w:t>
      </w:r>
      <w:r w:rsidR="007D28D8" w:rsidRPr="007D28D8">
        <w:rPr>
          <w:rFonts w:cs="LiberationSerif"/>
        </w:rPr>
        <w:t xml:space="preserve"> </w:t>
      </w:r>
      <w:r w:rsidRPr="007D28D8">
        <w:rPr>
          <w:rFonts w:cs="LiberationSerif"/>
        </w:rPr>
        <w:t>rapporti con il Comune.</w:t>
      </w:r>
    </w:p>
    <w:p w:rsidR="00321485" w:rsidRPr="00321485" w:rsidRDefault="00321485" w:rsidP="00625247">
      <w:pPr>
        <w:autoSpaceDE w:val="0"/>
        <w:autoSpaceDN w:val="0"/>
        <w:adjustRightInd w:val="0"/>
        <w:spacing w:after="0" w:line="240" w:lineRule="auto"/>
        <w:jc w:val="both"/>
        <w:rPr>
          <w:rFonts w:cs="LiberationSerif"/>
        </w:rPr>
      </w:pPr>
      <w:r>
        <w:rPr>
          <w:rFonts w:cs="LiberationSerif-Bold"/>
          <w:b/>
          <w:bCs/>
        </w:rPr>
        <w:t>Articolo 6</w:t>
      </w:r>
      <w:r w:rsidRPr="00321485">
        <w:rPr>
          <w:rFonts w:cs="LiberationSerif-Bold"/>
          <w:b/>
          <w:bCs/>
        </w:rPr>
        <w:t xml:space="preserve"> – Cause di incompatibilità ed esclusione dal concorso</w:t>
      </w:r>
    </w:p>
    <w:p w:rsidR="007D28D8" w:rsidRPr="007D28D8" w:rsidRDefault="007D28D8" w:rsidP="00625247">
      <w:pPr>
        <w:autoSpaceDE w:val="0"/>
        <w:autoSpaceDN w:val="0"/>
        <w:adjustRightInd w:val="0"/>
        <w:spacing w:after="0" w:line="240" w:lineRule="auto"/>
        <w:jc w:val="both"/>
        <w:rPr>
          <w:rFonts w:cs="LiberationSerif"/>
        </w:rPr>
      </w:pPr>
      <w:r w:rsidRPr="007D28D8">
        <w:rPr>
          <w:rFonts w:cs="LiberationSerif"/>
        </w:rPr>
        <w:t>L'accertamento anche postumo delle cause di inammissibilità al concorso e la mancanza dei</w:t>
      </w:r>
      <w:r>
        <w:rPr>
          <w:rFonts w:cs="LiberationSerif"/>
        </w:rPr>
        <w:t xml:space="preserve"> requisiti o di </w:t>
      </w:r>
      <w:r w:rsidRPr="007D28D8">
        <w:rPr>
          <w:rFonts w:cs="LiberationSerif"/>
        </w:rPr>
        <w:t>altre condizioni di partecipazione di cui al presente bando comportano l'esclusione dal</w:t>
      </w:r>
      <w:r>
        <w:rPr>
          <w:rFonts w:cs="LiberationSerif"/>
        </w:rPr>
        <w:t xml:space="preserve"> concorso, fatta </w:t>
      </w:r>
    </w:p>
    <w:p w:rsidR="007D28D8" w:rsidRPr="007D28D8" w:rsidRDefault="007D28D8" w:rsidP="00625247">
      <w:pPr>
        <w:autoSpaceDE w:val="0"/>
        <w:autoSpaceDN w:val="0"/>
        <w:adjustRightInd w:val="0"/>
        <w:spacing w:after="0" w:line="240" w:lineRule="auto"/>
        <w:jc w:val="both"/>
        <w:rPr>
          <w:rFonts w:cs="LiberationSerif"/>
        </w:rPr>
      </w:pPr>
      <w:r w:rsidRPr="007D28D8">
        <w:rPr>
          <w:rFonts w:cs="LiberationSerif"/>
        </w:rPr>
        <w:t>salva ogni altra responsabilità, anche di natura penale, in caso di dichiarazioni false</w:t>
      </w:r>
      <w:r w:rsidR="00625247">
        <w:rPr>
          <w:rFonts w:cs="LiberationSerif"/>
        </w:rPr>
        <w:t xml:space="preserve"> </w:t>
      </w:r>
      <w:r w:rsidRPr="007D28D8">
        <w:rPr>
          <w:rFonts w:cs="LiberationSerif"/>
        </w:rPr>
        <w:t>o mendaci, o per altre specifiche ipotesi di reato previste dalla legge.</w:t>
      </w:r>
    </w:p>
    <w:p w:rsidR="007D28D8" w:rsidRPr="007D28D8" w:rsidRDefault="00321485" w:rsidP="00625247">
      <w:pPr>
        <w:autoSpaceDE w:val="0"/>
        <w:autoSpaceDN w:val="0"/>
        <w:adjustRightInd w:val="0"/>
        <w:spacing w:after="0" w:line="240" w:lineRule="auto"/>
        <w:jc w:val="both"/>
        <w:rPr>
          <w:rFonts w:cs="LiberationSerif-Bold"/>
          <w:b/>
          <w:bCs/>
        </w:rPr>
      </w:pPr>
      <w:r>
        <w:rPr>
          <w:rFonts w:cs="LiberationSerif-Bold"/>
          <w:b/>
          <w:bCs/>
        </w:rPr>
        <w:lastRenderedPageBreak/>
        <w:t>Articolo 7</w:t>
      </w:r>
      <w:r w:rsidR="007D28D8" w:rsidRPr="007D28D8">
        <w:rPr>
          <w:rFonts w:cs="LiberationSerif-Bold"/>
          <w:b/>
          <w:bCs/>
        </w:rPr>
        <w:t xml:space="preserve"> – Modalità di partecipazione e invio degli elaborati</w:t>
      </w:r>
    </w:p>
    <w:p w:rsidR="007D28D8" w:rsidRPr="007D28D8" w:rsidRDefault="007D28D8" w:rsidP="00625247">
      <w:pPr>
        <w:autoSpaceDE w:val="0"/>
        <w:autoSpaceDN w:val="0"/>
        <w:adjustRightInd w:val="0"/>
        <w:spacing w:after="0" w:line="240" w:lineRule="auto"/>
        <w:jc w:val="both"/>
        <w:rPr>
          <w:rFonts w:cs="LiberationSerif"/>
        </w:rPr>
      </w:pPr>
      <w:r w:rsidRPr="007D28D8">
        <w:rPr>
          <w:rFonts w:cs="LiberationSerif"/>
        </w:rPr>
        <w:t>La partecipazione al concorso è subordinata all'invio dell'apposita domanda con tutti i necessari</w:t>
      </w:r>
      <w:r w:rsidR="00625247">
        <w:rPr>
          <w:rFonts w:cs="LiberationSerif"/>
        </w:rPr>
        <w:t xml:space="preserve"> </w:t>
      </w:r>
      <w:r w:rsidRPr="007D28D8">
        <w:rPr>
          <w:rFonts w:cs="LiberationSerif"/>
        </w:rPr>
        <w:t>allegati (All. A, All. B e fotocopia fronte/retro di un documento di riconoscimento in corso di</w:t>
      </w:r>
      <w:r w:rsidR="00625247">
        <w:rPr>
          <w:rFonts w:cs="LiberationSerif"/>
        </w:rPr>
        <w:t xml:space="preserve"> </w:t>
      </w:r>
      <w:r w:rsidRPr="007D28D8">
        <w:rPr>
          <w:rFonts w:cs="LiberationSerif"/>
        </w:rPr>
        <w:t>validità del sottoscrittore) unitamente alla busta contenente gli elaborati in un plico chiuso, sigillato</w:t>
      </w:r>
      <w:r w:rsidR="00625247">
        <w:rPr>
          <w:rFonts w:cs="LiberationSerif"/>
        </w:rPr>
        <w:t xml:space="preserve"> </w:t>
      </w:r>
      <w:r w:rsidRPr="007D28D8">
        <w:rPr>
          <w:rFonts w:cs="LiberationSerif"/>
        </w:rPr>
        <w:t>e non trasparente, in formato A3.</w:t>
      </w:r>
    </w:p>
    <w:p w:rsidR="007D28D8" w:rsidRPr="007D28D8" w:rsidRDefault="007D28D8" w:rsidP="00625247">
      <w:pPr>
        <w:autoSpaceDE w:val="0"/>
        <w:autoSpaceDN w:val="0"/>
        <w:adjustRightInd w:val="0"/>
        <w:spacing w:after="0" w:line="240" w:lineRule="auto"/>
        <w:jc w:val="both"/>
        <w:rPr>
          <w:rFonts w:cs="LiberationSerif-Bold"/>
          <w:b/>
          <w:bCs/>
        </w:rPr>
      </w:pPr>
      <w:r w:rsidRPr="007D28D8">
        <w:rPr>
          <w:rFonts w:cs="LiberationSerif"/>
        </w:rPr>
        <w:t>Il plico dovrà pervenire al protocollo del</w:t>
      </w:r>
      <w:r w:rsidR="00625247">
        <w:rPr>
          <w:rFonts w:cs="LiberationSerif"/>
        </w:rPr>
        <w:t xml:space="preserve">: </w:t>
      </w:r>
      <w:r w:rsidRPr="007D28D8">
        <w:rPr>
          <w:rFonts w:cs="LiberationSerif-Bold"/>
          <w:b/>
          <w:bCs/>
        </w:rPr>
        <w:t xml:space="preserve">Comune di </w:t>
      </w:r>
      <w:r>
        <w:rPr>
          <w:rFonts w:cs="LiberationSerif-Bold"/>
          <w:b/>
          <w:bCs/>
        </w:rPr>
        <w:t>Gubbio</w:t>
      </w:r>
      <w:r w:rsidRPr="007D28D8">
        <w:rPr>
          <w:rFonts w:cs="LiberationSerif-Bold"/>
          <w:b/>
          <w:bCs/>
        </w:rPr>
        <w:t xml:space="preserve">, Piazza </w:t>
      </w:r>
      <w:r>
        <w:rPr>
          <w:rFonts w:cs="LiberationSerif-Bold"/>
          <w:b/>
          <w:bCs/>
        </w:rPr>
        <w:t>Grande</w:t>
      </w:r>
      <w:r w:rsidRPr="007D28D8">
        <w:rPr>
          <w:rFonts w:cs="LiberationSerif-Bold"/>
          <w:b/>
          <w:bCs/>
        </w:rPr>
        <w:t>,</w:t>
      </w:r>
      <w:r>
        <w:rPr>
          <w:rFonts w:cs="LiberationSerif-Bold"/>
          <w:b/>
          <w:bCs/>
        </w:rPr>
        <w:t xml:space="preserve"> 9</w:t>
      </w:r>
      <w:r w:rsidRPr="007D28D8">
        <w:rPr>
          <w:rFonts w:cs="LiberationSerif-Bold"/>
          <w:b/>
          <w:bCs/>
        </w:rPr>
        <w:t xml:space="preserve"> – </w:t>
      </w:r>
      <w:r>
        <w:rPr>
          <w:rFonts w:cs="LiberationSerif-Bold"/>
          <w:b/>
          <w:bCs/>
        </w:rPr>
        <w:t>06024 Gubbio</w:t>
      </w:r>
      <w:r w:rsidRPr="007D28D8">
        <w:rPr>
          <w:rFonts w:cs="LiberationSerif-Bold"/>
          <w:b/>
          <w:bCs/>
        </w:rPr>
        <w:t xml:space="preserve"> (</w:t>
      </w:r>
      <w:r>
        <w:rPr>
          <w:rFonts w:cs="LiberationSerif-Bold"/>
          <w:b/>
          <w:bCs/>
        </w:rPr>
        <w:t>PG</w:t>
      </w:r>
      <w:r w:rsidRPr="007D28D8">
        <w:rPr>
          <w:rFonts w:cs="LiberationSerif-Bold"/>
          <w:b/>
          <w:bCs/>
        </w:rPr>
        <w:t>)</w:t>
      </w:r>
    </w:p>
    <w:p w:rsidR="007D28D8" w:rsidRPr="007D28D8" w:rsidRDefault="007D28D8" w:rsidP="00625247">
      <w:pPr>
        <w:autoSpaceDE w:val="0"/>
        <w:autoSpaceDN w:val="0"/>
        <w:adjustRightInd w:val="0"/>
        <w:spacing w:after="0" w:line="240" w:lineRule="auto"/>
        <w:jc w:val="both"/>
        <w:rPr>
          <w:rFonts w:cs="LiberationSerif-Bold"/>
          <w:b/>
          <w:bCs/>
        </w:rPr>
      </w:pPr>
      <w:r w:rsidRPr="007D28D8">
        <w:rPr>
          <w:rFonts w:cs="LiberationSerif-Bold"/>
          <w:b/>
          <w:bCs/>
        </w:rPr>
        <w:t xml:space="preserve">entro il termine perentorio del </w:t>
      </w:r>
      <w:r w:rsidR="0035234B">
        <w:rPr>
          <w:rFonts w:cs="LiberationSerif-Bold"/>
          <w:b/>
          <w:bCs/>
        </w:rPr>
        <w:t>30 Novembre</w:t>
      </w:r>
      <w:r w:rsidRPr="007D28D8">
        <w:rPr>
          <w:rFonts w:cs="LiberationSerif-Bold"/>
          <w:b/>
          <w:bCs/>
        </w:rPr>
        <w:t xml:space="preserve"> 2018 ore 12.00.</w:t>
      </w:r>
    </w:p>
    <w:p w:rsidR="007D28D8" w:rsidRPr="007D28D8" w:rsidRDefault="007D28D8" w:rsidP="00625247">
      <w:pPr>
        <w:autoSpaceDE w:val="0"/>
        <w:autoSpaceDN w:val="0"/>
        <w:adjustRightInd w:val="0"/>
        <w:spacing w:after="0" w:line="240" w:lineRule="auto"/>
        <w:jc w:val="both"/>
        <w:rPr>
          <w:rFonts w:cs="LiberationSerif-Bold"/>
          <w:b/>
          <w:bCs/>
        </w:rPr>
      </w:pPr>
      <w:r w:rsidRPr="007D28D8">
        <w:rPr>
          <w:rFonts w:cs="LiberationSerif"/>
        </w:rPr>
        <w:t>Il plico dovrà riportare, sulla parte esterna della busta, esclusivamente la dicitura stampata (non</w:t>
      </w:r>
      <w:r w:rsidR="00625247">
        <w:rPr>
          <w:rFonts w:cs="LiberationSerif"/>
        </w:rPr>
        <w:t xml:space="preserve"> </w:t>
      </w:r>
      <w:r w:rsidRPr="007D28D8">
        <w:rPr>
          <w:rFonts w:cs="LiberationSerif"/>
        </w:rPr>
        <w:t xml:space="preserve">scritta a mano) su adesivo bianco: </w:t>
      </w:r>
      <w:r w:rsidRPr="007D28D8">
        <w:rPr>
          <w:rFonts w:cs="LiberationSerif-Bold"/>
          <w:b/>
          <w:bCs/>
        </w:rPr>
        <w:t xml:space="preserve">“CONCORSO </w:t>
      </w:r>
      <w:proofErr w:type="spellStart"/>
      <w:r w:rsidRPr="007D28D8">
        <w:rPr>
          <w:rFonts w:cs="LiberationSerif-Bold"/>
          <w:b/>
          <w:bCs/>
        </w:rPr>
        <w:t>DI</w:t>
      </w:r>
      <w:proofErr w:type="spellEnd"/>
      <w:r w:rsidRPr="007D28D8">
        <w:rPr>
          <w:rFonts w:cs="LiberationSerif-Bold"/>
          <w:b/>
          <w:bCs/>
        </w:rPr>
        <w:t xml:space="preserve"> IDEE PER LOGO “</w:t>
      </w:r>
      <w:r>
        <w:rPr>
          <w:rFonts w:cs="LiberationSerif-Bold"/>
          <w:b/>
          <w:bCs/>
        </w:rPr>
        <w:t>M</w:t>
      </w:r>
      <w:r w:rsidR="00625247">
        <w:rPr>
          <w:rFonts w:cs="LiberationSerif-Bold"/>
          <w:b/>
          <w:bCs/>
        </w:rPr>
        <w:t xml:space="preserve">archio </w:t>
      </w:r>
      <w:proofErr w:type="spellStart"/>
      <w:r>
        <w:rPr>
          <w:rFonts w:cs="LiberationSerif-Bold"/>
          <w:b/>
          <w:bCs/>
        </w:rPr>
        <w:t>De.Co.</w:t>
      </w:r>
      <w:proofErr w:type="spellEnd"/>
      <w:r w:rsidR="00BB1D6E">
        <w:rPr>
          <w:rFonts w:cs="LiberationSerif-Bold"/>
          <w:b/>
          <w:bCs/>
        </w:rPr>
        <w:t xml:space="preserve"> Comune di Gubbio</w:t>
      </w:r>
      <w:r>
        <w:rPr>
          <w:rFonts w:cs="LiberationSerif-Bold"/>
          <w:b/>
          <w:bCs/>
        </w:rPr>
        <w:t>”</w:t>
      </w:r>
      <w:r w:rsidR="00625247">
        <w:rPr>
          <w:rFonts w:cs="LiberationSerif-Bold"/>
          <w:b/>
          <w:bCs/>
        </w:rPr>
        <w:t>.</w:t>
      </w:r>
    </w:p>
    <w:p w:rsidR="007D28D8" w:rsidRPr="007D28D8" w:rsidRDefault="007D28D8" w:rsidP="00625247">
      <w:pPr>
        <w:autoSpaceDE w:val="0"/>
        <w:autoSpaceDN w:val="0"/>
        <w:adjustRightInd w:val="0"/>
        <w:spacing w:after="0" w:line="240" w:lineRule="auto"/>
        <w:jc w:val="both"/>
        <w:rPr>
          <w:rFonts w:cs="LiberationSerif"/>
        </w:rPr>
      </w:pPr>
      <w:r w:rsidRPr="007D28D8">
        <w:rPr>
          <w:rFonts w:cs="LiberationSerif"/>
        </w:rPr>
        <w:t>Il plico chiuso, sigillato e non trasparente non dovrà avere alcuna indicazione del concorrente e su</w:t>
      </w:r>
      <w:r w:rsidR="00625247">
        <w:rPr>
          <w:rFonts w:cs="LiberationSerif"/>
        </w:rPr>
        <w:t xml:space="preserve"> </w:t>
      </w:r>
      <w:r w:rsidRPr="007D28D8">
        <w:rPr>
          <w:rFonts w:cs="LiberationSerif"/>
        </w:rPr>
        <w:t>di esso non dovranno essere apposti segni, simboli, impronte, tracce, sigle o comunque qualsiasi</w:t>
      </w:r>
      <w:r w:rsidR="00625247">
        <w:rPr>
          <w:rFonts w:cs="LiberationSerif"/>
        </w:rPr>
        <w:t xml:space="preserve"> </w:t>
      </w:r>
      <w:r w:rsidRPr="007D28D8">
        <w:rPr>
          <w:rFonts w:cs="LiberationSerif"/>
        </w:rPr>
        <w:t>altro elemento che possa identificarlo.</w:t>
      </w:r>
    </w:p>
    <w:p w:rsidR="007D28D8" w:rsidRPr="007D28D8" w:rsidRDefault="007D28D8" w:rsidP="00625247">
      <w:pPr>
        <w:autoSpaceDE w:val="0"/>
        <w:autoSpaceDN w:val="0"/>
        <w:adjustRightInd w:val="0"/>
        <w:spacing w:after="0" w:line="240" w:lineRule="auto"/>
        <w:jc w:val="both"/>
        <w:rPr>
          <w:rFonts w:cs="LiberationSerif"/>
        </w:rPr>
      </w:pPr>
      <w:r w:rsidRPr="007D28D8">
        <w:rPr>
          <w:rFonts w:cs="LiberationSerif"/>
        </w:rPr>
        <w:t>All'interno del plico dovranno essere contenuti, pena l'esclusione, tutti gli elaborati, moduli e</w:t>
      </w:r>
      <w:r w:rsidR="00625247">
        <w:rPr>
          <w:rFonts w:cs="LiberationSerif"/>
        </w:rPr>
        <w:t xml:space="preserve"> </w:t>
      </w:r>
      <w:r w:rsidRPr="007D28D8">
        <w:rPr>
          <w:rFonts w:cs="LiberationSerif"/>
        </w:rPr>
        <w:t>documenti richiesti ai sensi del presente bando, contenuti in ulteriori n.2 buste chiuse in formato A4,</w:t>
      </w:r>
      <w:r w:rsidR="00625247">
        <w:rPr>
          <w:rFonts w:cs="LiberationSerif"/>
        </w:rPr>
        <w:t xml:space="preserve"> </w:t>
      </w:r>
      <w:r w:rsidRPr="007D28D8">
        <w:rPr>
          <w:rFonts w:cs="LiberationSerif"/>
        </w:rPr>
        <w:t>di colore bianco, non trasparenti, senza che su di esse venga apposta alcuna indicazione del</w:t>
      </w:r>
      <w:r w:rsidR="00625247">
        <w:rPr>
          <w:rFonts w:cs="LiberationSerif"/>
        </w:rPr>
        <w:t xml:space="preserve"> </w:t>
      </w:r>
      <w:r w:rsidRPr="007D28D8">
        <w:rPr>
          <w:rFonts w:cs="LiberationSerif"/>
        </w:rPr>
        <w:t>concorrente od alcun segno, simbolo, impronta, traccia, sigla o comunque qualsiasi altro elemento</w:t>
      </w:r>
      <w:r w:rsidR="00625247">
        <w:rPr>
          <w:rFonts w:cs="LiberationSerif"/>
        </w:rPr>
        <w:t xml:space="preserve"> </w:t>
      </w:r>
      <w:r w:rsidRPr="007D28D8">
        <w:rPr>
          <w:rFonts w:cs="LiberationSerif"/>
        </w:rPr>
        <w:t>identificativo.</w:t>
      </w:r>
    </w:p>
    <w:p w:rsidR="007D28D8" w:rsidRPr="007D28D8" w:rsidRDefault="007D28D8" w:rsidP="00625247">
      <w:pPr>
        <w:autoSpaceDE w:val="0"/>
        <w:autoSpaceDN w:val="0"/>
        <w:adjustRightInd w:val="0"/>
        <w:spacing w:after="0" w:line="240" w:lineRule="auto"/>
        <w:jc w:val="both"/>
        <w:rPr>
          <w:rFonts w:cs="LiberationSerif-Bold"/>
          <w:b/>
          <w:bCs/>
        </w:rPr>
      </w:pPr>
      <w:r w:rsidRPr="007D28D8">
        <w:rPr>
          <w:rFonts w:cs="LiberationSerif-Bold"/>
          <w:b/>
          <w:bCs/>
        </w:rPr>
        <w:t>Le due buste in formato A4 dovranno avere il seguente contenuto:</w:t>
      </w:r>
    </w:p>
    <w:p w:rsidR="007D28D8" w:rsidRPr="007D28D8" w:rsidRDefault="007D28D8" w:rsidP="00625247">
      <w:pPr>
        <w:autoSpaceDE w:val="0"/>
        <w:autoSpaceDN w:val="0"/>
        <w:adjustRightInd w:val="0"/>
        <w:spacing w:after="0" w:line="240" w:lineRule="auto"/>
        <w:jc w:val="both"/>
        <w:rPr>
          <w:rFonts w:cs="LiberationSerif"/>
        </w:rPr>
      </w:pPr>
      <w:r w:rsidRPr="007D28D8">
        <w:rPr>
          <w:rFonts w:cs="LiberationSerif"/>
        </w:rPr>
        <w:t>1) BUSTA 1</w:t>
      </w:r>
    </w:p>
    <w:p w:rsidR="007D28D8" w:rsidRPr="007D28D8" w:rsidRDefault="007D28D8" w:rsidP="00625247">
      <w:pPr>
        <w:autoSpaceDE w:val="0"/>
        <w:autoSpaceDN w:val="0"/>
        <w:adjustRightInd w:val="0"/>
        <w:spacing w:after="0" w:line="240" w:lineRule="auto"/>
        <w:jc w:val="both"/>
        <w:rPr>
          <w:rFonts w:cs="LiberationSerif"/>
        </w:rPr>
      </w:pPr>
      <w:r w:rsidRPr="007D28D8">
        <w:rPr>
          <w:rFonts w:cs="LiberationSerif"/>
        </w:rPr>
        <w:t>devono essere inseriti il progetto, sia su supporto cartaceo sia su supporto informatico (</w:t>
      </w:r>
      <w:proofErr w:type="spellStart"/>
      <w:r w:rsidRPr="007D28D8">
        <w:rPr>
          <w:rFonts w:cs="LiberationSerif"/>
        </w:rPr>
        <w:t>CD</w:t>
      </w:r>
      <w:proofErr w:type="spellEnd"/>
      <w:r w:rsidRPr="007D28D8">
        <w:rPr>
          <w:rFonts w:cs="LiberationSerif"/>
        </w:rPr>
        <w:t xml:space="preserve"> o DVD),</w:t>
      </w:r>
      <w:r w:rsidR="00625247">
        <w:rPr>
          <w:rFonts w:cs="LiberationSerif"/>
        </w:rPr>
        <w:t xml:space="preserve"> </w:t>
      </w:r>
      <w:r w:rsidRPr="007D28D8">
        <w:rPr>
          <w:rFonts w:cs="LiberationSerif"/>
        </w:rPr>
        <w:t>e la relazione descrittiva dell'idea di progetto secondo quanto previsto dall’art. 3. Sia gli elaborati</w:t>
      </w:r>
      <w:r w:rsidR="00625247">
        <w:rPr>
          <w:rFonts w:cs="LiberationSerif"/>
        </w:rPr>
        <w:t xml:space="preserve"> </w:t>
      </w:r>
      <w:r w:rsidRPr="007D28D8">
        <w:rPr>
          <w:rFonts w:cs="LiberationSerif"/>
        </w:rPr>
        <w:t>sia la relazione contenuti nella busta non devono violare i caratteri dell'anonimato attraverso</w:t>
      </w:r>
      <w:r w:rsidR="00625247">
        <w:rPr>
          <w:rFonts w:cs="LiberationSerif"/>
        </w:rPr>
        <w:t xml:space="preserve"> </w:t>
      </w:r>
      <w:r w:rsidRPr="007D28D8">
        <w:rPr>
          <w:rFonts w:cs="LiberationSerif"/>
        </w:rPr>
        <w:t>l'apposizione di segno, simbolo, impronta, traccia, sigla o comunque qualsiasi altro elemento che</w:t>
      </w:r>
      <w:r w:rsidR="00625247">
        <w:rPr>
          <w:rFonts w:cs="LiberationSerif"/>
        </w:rPr>
        <w:t xml:space="preserve"> </w:t>
      </w:r>
      <w:r w:rsidRPr="007D28D8">
        <w:rPr>
          <w:rFonts w:cs="LiberationSerif"/>
        </w:rPr>
        <w:t>possa risultare identificativo, pena l'esclusione dal concorso.</w:t>
      </w:r>
    </w:p>
    <w:p w:rsidR="007D28D8" w:rsidRPr="007D28D8" w:rsidRDefault="007D28D8" w:rsidP="00625247">
      <w:pPr>
        <w:autoSpaceDE w:val="0"/>
        <w:autoSpaceDN w:val="0"/>
        <w:adjustRightInd w:val="0"/>
        <w:spacing w:after="0" w:line="240" w:lineRule="auto"/>
        <w:jc w:val="both"/>
        <w:rPr>
          <w:rFonts w:cs="LiberationSerif"/>
        </w:rPr>
      </w:pPr>
      <w:r w:rsidRPr="007D28D8">
        <w:rPr>
          <w:rFonts w:cs="LiberationSerif"/>
        </w:rPr>
        <w:t>2) BUSTA 2</w:t>
      </w:r>
    </w:p>
    <w:p w:rsidR="007D28D8" w:rsidRPr="007D28D8" w:rsidRDefault="007D28D8" w:rsidP="00625247">
      <w:pPr>
        <w:autoSpaceDE w:val="0"/>
        <w:autoSpaceDN w:val="0"/>
        <w:adjustRightInd w:val="0"/>
        <w:spacing w:after="0" w:line="240" w:lineRule="auto"/>
        <w:jc w:val="both"/>
        <w:rPr>
          <w:rFonts w:cs="LiberationSerif"/>
        </w:rPr>
      </w:pPr>
      <w:r w:rsidRPr="007D28D8">
        <w:rPr>
          <w:rFonts w:cs="LiberationSerif"/>
        </w:rPr>
        <w:t>devono essere inseriti</w:t>
      </w:r>
    </w:p>
    <w:p w:rsidR="007D28D8" w:rsidRPr="007D28D8" w:rsidRDefault="007D28D8" w:rsidP="00625247">
      <w:pPr>
        <w:autoSpaceDE w:val="0"/>
        <w:autoSpaceDN w:val="0"/>
        <w:adjustRightInd w:val="0"/>
        <w:spacing w:after="0" w:line="240" w:lineRule="auto"/>
        <w:jc w:val="both"/>
        <w:rPr>
          <w:rFonts w:cs="LiberationSerif"/>
        </w:rPr>
      </w:pPr>
      <w:r>
        <w:rPr>
          <w:rFonts w:eastAsia="OpenSymbol" w:cs="OpenSymbol"/>
        </w:rPr>
        <w:t>-</w:t>
      </w:r>
      <w:r w:rsidRPr="007D28D8">
        <w:rPr>
          <w:rFonts w:eastAsia="OpenSymbol" w:cs="OpenSymbol"/>
        </w:rPr>
        <w:t xml:space="preserve"> </w:t>
      </w:r>
      <w:r w:rsidRPr="007D28D8">
        <w:rPr>
          <w:rFonts w:cs="LiberationSerif"/>
        </w:rPr>
        <w:t>la Domanda di Partecipazione;</w:t>
      </w:r>
    </w:p>
    <w:p w:rsidR="007D28D8" w:rsidRPr="007D28D8" w:rsidRDefault="007D28D8" w:rsidP="00625247">
      <w:pPr>
        <w:autoSpaceDE w:val="0"/>
        <w:autoSpaceDN w:val="0"/>
        <w:adjustRightInd w:val="0"/>
        <w:spacing w:after="0" w:line="240" w:lineRule="auto"/>
        <w:jc w:val="both"/>
        <w:rPr>
          <w:rFonts w:cs="LiberationSerif"/>
        </w:rPr>
      </w:pPr>
      <w:r>
        <w:rPr>
          <w:rFonts w:eastAsia="OpenSymbol" w:cs="OpenSymbol"/>
        </w:rPr>
        <w:t>-</w:t>
      </w:r>
      <w:r w:rsidRPr="007D28D8">
        <w:rPr>
          <w:rFonts w:eastAsia="OpenSymbol" w:cs="OpenSymbol"/>
        </w:rPr>
        <w:t xml:space="preserve"> </w:t>
      </w:r>
      <w:r w:rsidRPr="007D28D8">
        <w:rPr>
          <w:rFonts w:cs="LiberationSerif"/>
        </w:rPr>
        <w:t>il Modulo Allegato A (Dichiarazione sostitutiva di atto notorio);</w:t>
      </w:r>
    </w:p>
    <w:p w:rsidR="007D28D8" w:rsidRPr="007D28D8" w:rsidRDefault="007D28D8" w:rsidP="00625247">
      <w:pPr>
        <w:jc w:val="both"/>
      </w:pPr>
      <w:r>
        <w:rPr>
          <w:rFonts w:eastAsia="OpenSymbol" w:cs="OpenSymbol"/>
        </w:rPr>
        <w:t>-</w:t>
      </w:r>
      <w:r w:rsidRPr="007D28D8">
        <w:rPr>
          <w:rFonts w:eastAsia="OpenSymbol" w:cs="OpenSymbol"/>
        </w:rPr>
        <w:t xml:space="preserve"> </w:t>
      </w:r>
      <w:r w:rsidRPr="007D28D8">
        <w:rPr>
          <w:rFonts w:cs="LiberationSerif"/>
        </w:rPr>
        <w:t>il Modulo Allegato B (modulo di cessione del copyright)</w:t>
      </w:r>
    </w:p>
    <w:p w:rsidR="007D28D8" w:rsidRPr="007D28D8" w:rsidRDefault="007D28D8" w:rsidP="00625247">
      <w:pPr>
        <w:autoSpaceDE w:val="0"/>
        <w:autoSpaceDN w:val="0"/>
        <w:adjustRightInd w:val="0"/>
        <w:spacing w:after="0" w:line="240" w:lineRule="auto"/>
        <w:jc w:val="both"/>
        <w:rPr>
          <w:rFonts w:cs="LiberationSerif"/>
        </w:rPr>
      </w:pPr>
      <w:r w:rsidRPr="007D28D8">
        <w:rPr>
          <w:rFonts w:cs="LiberationSerif"/>
        </w:rPr>
        <w:t>debitamente compilati e sottoscritti, e la fotocopia fronte/retro di un documento di identità in corso</w:t>
      </w:r>
      <w:r w:rsidR="00625247">
        <w:rPr>
          <w:rFonts w:cs="LiberationSerif"/>
        </w:rPr>
        <w:t xml:space="preserve"> </w:t>
      </w:r>
      <w:r w:rsidRPr="007D28D8">
        <w:rPr>
          <w:rFonts w:cs="LiberationSerif"/>
        </w:rPr>
        <w:t>di validità, firmata, non autenticata.</w:t>
      </w:r>
    </w:p>
    <w:p w:rsidR="007D28D8" w:rsidRPr="007D28D8" w:rsidRDefault="007D28D8" w:rsidP="00625247">
      <w:pPr>
        <w:autoSpaceDE w:val="0"/>
        <w:autoSpaceDN w:val="0"/>
        <w:adjustRightInd w:val="0"/>
        <w:spacing w:after="0" w:line="240" w:lineRule="auto"/>
        <w:jc w:val="both"/>
        <w:rPr>
          <w:rFonts w:cs="LiberationSerif"/>
        </w:rPr>
      </w:pPr>
      <w:r w:rsidRPr="007D28D8">
        <w:rPr>
          <w:rFonts w:cs="LiberationSerif"/>
        </w:rPr>
        <w:t>Nel caso di partecipazione in gruppo, la stessa busta deve contenere i Moduli Allegati A e B, e una</w:t>
      </w:r>
    </w:p>
    <w:p w:rsidR="007D28D8" w:rsidRPr="007D28D8" w:rsidRDefault="007D28D8" w:rsidP="00625247">
      <w:pPr>
        <w:autoSpaceDE w:val="0"/>
        <w:autoSpaceDN w:val="0"/>
        <w:adjustRightInd w:val="0"/>
        <w:spacing w:after="0" w:line="240" w:lineRule="auto"/>
        <w:jc w:val="both"/>
        <w:rPr>
          <w:rFonts w:cs="LiberationSerif"/>
        </w:rPr>
      </w:pPr>
      <w:r w:rsidRPr="007D28D8">
        <w:rPr>
          <w:rFonts w:cs="LiberationSerif"/>
        </w:rPr>
        <w:t>copia del documento di identità, per ciascuno dei componenti del gruppo.</w:t>
      </w:r>
    </w:p>
    <w:p w:rsidR="007D28D8" w:rsidRPr="007D28D8" w:rsidRDefault="007D28D8" w:rsidP="00625247">
      <w:pPr>
        <w:autoSpaceDE w:val="0"/>
        <w:autoSpaceDN w:val="0"/>
        <w:adjustRightInd w:val="0"/>
        <w:spacing w:after="0" w:line="240" w:lineRule="auto"/>
        <w:jc w:val="both"/>
        <w:rPr>
          <w:rFonts w:cs="LiberationSerif"/>
        </w:rPr>
      </w:pPr>
      <w:r w:rsidRPr="007D28D8">
        <w:rPr>
          <w:rFonts w:cs="LiberationSerif"/>
        </w:rPr>
        <w:t>L'invio degli elaborati si intende ad esclusivo rischio dei partecipanti, per cui non saranno ammessi</w:t>
      </w:r>
    </w:p>
    <w:p w:rsidR="007D28D8" w:rsidRPr="007D28D8" w:rsidRDefault="007D28D8" w:rsidP="00625247">
      <w:pPr>
        <w:autoSpaceDE w:val="0"/>
        <w:autoSpaceDN w:val="0"/>
        <w:adjustRightInd w:val="0"/>
        <w:spacing w:after="0" w:line="240" w:lineRule="auto"/>
        <w:jc w:val="both"/>
        <w:rPr>
          <w:rFonts w:cs="LiberationSerif"/>
        </w:rPr>
      </w:pPr>
      <w:r w:rsidRPr="007D28D8">
        <w:rPr>
          <w:rFonts w:cs="LiberationSerif"/>
        </w:rPr>
        <w:t>reclami in caso di mancato o ritardato arrivo, come pure non saranno ammessi reclami se il progetto</w:t>
      </w:r>
    </w:p>
    <w:p w:rsidR="007D28D8" w:rsidRPr="007D28D8" w:rsidRDefault="007D28D8" w:rsidP="00625247">
      <w:pPr>
        <w:autoSpaceDE w:val="0"/>
        <w:autoSpaceDN w:val="0"/>
        <w:adjustRightInd w:val="0"/>
        <w:spacing w:after="0" w:line="240" w:lineRule="auto"/>
        <w:jc w:val="both"/>
        <w:rPr>
          <w:rFonts w:cs="LiberationSerif"/>
        </w:rPr>
      </w:pPr>
      <w:r w:rsidRPr="007D28D8">
        <w:rPr>
          <w:rFonts w:cs="LiberationSerif"/>
        </w:rPr>
        <w:t>risulterà escluso dal concorso per non essere pervenuto a causa della mancata, incompleta o inesatta</w:t>
      </w:r>
    </w:p>
    <w:p w:rsidR="007D28D8" w:rsidRPr="007D28D8" w:rsidRDefault="007D28D8" w:rsidP="00625247">
      <w:pPr>
        <w:autoSpaceDE w:val="0"/>
        <w:autoSpaceDN w:val="0"/>
        <w:adjustRightInd w:val="0"/>
        <w:spacing w:after="0" w:line="240" w:lineRule="auto"/>
        <w:jc w:val="both"/>
        <w:rPr>
          <w:rFonts w:cs="LiberationSerif"/>
        </w:rPr>
      </w:pPr>
      <w:r w:rsidRPr="007D28D8">
        <w:rPr>
          <w:rFonts w:cs="LiberationSerif"/>
        </w:rPr>
        <w:t>indicazione sull'esterno, o comunque per cause imputabili a terzi.</w:t>
      </w:r>
    </w:p>
    <w:p w:rsidR="007D28D8" w:rsidRPr="007D28D8" w:rsidRDefault="00321485" w:rsidP="00625247">
      <w:pPr>
        <w:autoSpaceDE w:val="0"/>
        <w:autoSpaceDN w:val="0"/>
        <w:adjustRightInd w:val="0"/>
        <w:spacing w:after="0" w:line="240" w:lineRule="auto"/>
        <w:jc w:val="both"/>
        <w:rPr>
          <w:rFonts w:cs="LiberationSerif-Bold"/>
          <w:b/>
          <w:bCs/>
        </w:rPr>
      </w:pPr>
      <w:r>
        <w:rPr>
          <w:rFonts w:cs="LiberationSerif-Bold"/>
          <w:b/>
          <w:bCs/>
        </w:rPr>
        <w:t>Articolo 8</w:t>
      </w:r>
      <w:r w:rsidR="007D28D8" w:rsidRPr="007D28D8">
        <w:rPr>
          <w:rFonts w:cs="LiberationSerif-Bold"/>
          <w:b/>
          <w:bCs/>
        </w:rPr>
        <w:t xml:space="preserve"> – Giuria</w:t>
      </w:r>
    </w:p>
    <w:p w:rsidR="007D28D8" w:rsidRPr="007D28D8" w:rsidRDefault="007D28D8" w:rsidP="00625247">
      <w:pPr>
        <w:autoSpaceDE w:val="0"/>
        <w:autoSpaceDN w:val="0"/>
        <w:adjustRightInd w:val="0"/>
        <w:spacing w:after="0" w:line="240" w:lineRule="auto"/>
        <w:jc w:val="both"/>
        <w:rPr>
          <w:rFonts w:cs="LiberationSerif"/>
        </w:rPr>
      </w:pPr>
      <w:r w:rsidRPr="007D28D8">
        <w:rPr>
          <w:rFonts w:cs="LiberationSerif"/>
        </w:rPr>
        <w:t>La valutazione dei progetti compete ad un'apposita Giuria di almeno 3 membri che verrà designata</w:t>
      </w:r>
      <w:r w:rsidR="00625247">
        <w:rPr>
          <w:rFonts w:cs="LiberationSerif"/>
        </w:rPr>
        <w:t xml:space="preserve"> </w:t>
      </w:r>
      <w:r w:rsidRPr="007D28D8">
        <w:rPr>
          <w:rFonts w:cs="LiberationSerif"/>
        </w:rPr>
        <w:t>con separato provvedimento.</w:t>
      </w:r>
    </w:p>
    <w:p w:rsidR="007D28D8" w:rsidRPr="007D28D8" w:rsidRDefault="007D28D8" w:rsidP="00625247">
      <w:pPr>
        <w:autoSpaceDE w:val="0"/>
        <w:autoSpaceDN w:val="0"/>
        <w:adjustRightInd w:val="0"/>
        <w:spacing w:after="0" w:line="240" w:lineRule="auto"/>
        <w:jc w:val="both"/>
        <w:rPr>
          <w:rFonts w:cs="LiberationSerif"/>
        </w:rPr>
      </w:pPr>
      <w:r w:rsidRPr="007D28D8">
        <w:rPr>
          <w:rFonts w:cs="LiberationSerif"/>
        </w:rPr>
        <w:t xml:space="preserve">I componenti della Giuria saranno individuati </w:t>
      </w:r>
      <w:r w:rsidR="00BB1D6E">
        <w:rPr>
          <w:rFonts w:cs="LiberationSerif"/>
        </w:rPr>
        <w:t>da</w:t>
      </w:r>
      <w:r w:rsidRPr="007D28D8">
        <w:rPr>
          <w:rFonts w:cs="LiberationSerif"/>
        </w:rPr>
        <w:t xml:space="preserve"> </w:t>
      </w:r>
      <w:r w:rsidR="00BB1D6E">
        <w:rPr>
          <w:rFonts w:cs="LiberationSerif"/>
        </w:rPr>
        <w:t xml:space="preserve">un rappresentante degli uffici comunali e tra </w:t>
      </w:r>
      <w:r w:rsidRPr="007D28D8">
        <w:rPr>
          <w:rFonts w:cs="LiberationSerif"/>
        </w:rPr>
        <w:t>figure di comprovata esperienza e competenza nel</w:t>
      </w:r>
      <w:r w:rsidR="00BB1D6E">
        <w:rPr>
          <w:rFonts w:cs="LiberationSerif"/>
        </w:rPr>
        <w:t xml:space="preserve"> </w:t>
      </w:r>
      <w:r w:rsidRPr="007D28D8">
        <w:rPr>
          <w:rFonts w:cs="LiberationSerif"/>
        </w:rPr>
        <w:t>settore delle attività culturali e storiche e delle professioni legate all'arte, alla creatività e/o di</w:t>
      </w:r>
      <w:r w:rsidR="00BB1D6E">
        <w:rPr>
          <w:rFonts w:cs="LiberationSerif"/>
        </w:rPr>
        <w:t xml:space="preserve"> </w:t>
      </w:r>
      <w:r w:rsidRPr="007D28D8">
        <w:rPr>
          <w:rFonts w:cs="LiberationSerif"/>
        </w:rPr>
        <w:t>comprovata esperienza nei settori della grafica, dell'illustrazione e del design.</w:t>
      </w:r>
    </w:p>
    <w:p w:rsidR="007D28D8" w:rsidRPr="007D28D8" w:rsidRDefault="007D28D8" w:rsidP="00625247">
      <w:pPr>
        <w:autoSpaceDE w:val="0"/>
        <w:autoSpaceDN w:val="0"/>
        <w:adjustRightInd w:val="0"/>
        <w:spacing w:after="0" w:line="240" w:lineRule="auto"/>
        <w:jc w:val="both"/>
        <w:rPr>
          <w:rFonts w:cs="LiberationSerif"/>
        </w:rPr>
      </w:pPr>
      <w:r w:rsidRPr="007D28D8">
        <w:rPr>
          <w:rFonts w:cs="LiberationSerif"/>
        </w:rPr>
        <w:t>I progetti saranno preliminarmente esaminati senza aprire la busta contenente l'individuazione</w:t>
      </w:r>
      <w:r w:rsidR="00625247">
        <w:rPr>
          <w:rFonts w:cs="LiberationSerif"/>
        </w:rPr>
        <w:t xml:space="preserve"> </w:t>
      </w:r>
      <w:r w:rsidRPr="007D28D8">
        <w:rPr>
          <w:rFonts w:cs="LiberationSerif"/>
        </w:rPr>
        <w:t>anagrafica del proponente, in modo da assicurare la non conoscibilità di ciascuno dei proponenti.</w:t>
      </w:r>
    </w:p>
    <w:p w:rsidR="007D28D8" w:rsidRPr="007D28D8" w:rsidRDefault="007D28D8" w:rsidP="00625247">
      <w:pPr>
        <w:autoSpaceDE w:val="0"/>
        <w:autoSpaceDN w:val="0"/>
        <w:adjustRightInd w:val="0"/>
        <w:spacing w:after="0" w:line="240" w:lineRule="auto"/>
        <w:jc w:val="both"/>
        <w:rPr>
          <w:rFonts w:cs="LiberationSerif"/>
        </w:rPr>
      </w:pPr>
      <w:r w:rsidRPr="007D28D8">
        <w:rPr>
          <w:rFonts w:cs="LiberationSerif"/>
        </w:rPr>
        <w:t>Il Presidente della Giuria provvede all'apertura dei plichi, e procede per ciascuno plico ad apporre lo</w:t>
      </w:r>
      <w:r w:rsidR="00625247">
        <w:rPr>
          <w:rFonts w:cs="LiberationSerif"/>
        </w:rPr>
        <w:t xml:space="preserve"> </w:t>
      </w:r>
      <w:r w:rsidRPr="007D28D8">
        <w:rPr>
          <w:rFonts w:cs="LiberationSerif"/>
        </w:rPr>
        <w:t>stesso numero progressivo su entrambe le buste.</w:t>
      </w:r>
    </w:p>
    <w:p w:rsidR="007D28D8" w:rsidRPr="007D28D8" w:rsidRDefault="007D28D8" w:rsidP="00625247">
      <w:pPr>
        <w:autoSpaceDE w:val="0"/>
        <w:autoSpaceDN w:val="0"/>
        <w:adjustRightInd w:val="0"/>
        <w:spacing w:after="0" w:line="240" w:lineRule="auto"/>
        <w:jc w:val="both"/>
        <w:rPr>
          <w:rFonts w:cs="LiberationSerif"/>
        </w:rPr>
      </w:pPr>
      <w:r w:rsidRPr="007D28D8">
        <w:rPr>
          <w:rFonts w:cs="LiberationSerif"/>
        </w:rPr>
        <w:t>La Giuria, in sedute riservate appositamente convocate, procede alla valutazione degli elaborati: una</w:t>
      </w:r>
      <w:r w:rsidR="00625247">
        <w:rPr>
          <w:rFonts w:cs="LiberationSerif"/>
        </w:rPr>
        <w:t xml:space="preserve"> </w:t>
      </w:r>
      <w:r w:rsidRPr="007D28D8">
        <w:rPr>
          <w:rFonts w:cs="LiberationSerif"/>
        </w:rPr>
        <w:t>volta stabilito il progetto migliore, il Presidente della Giuria effettua l'apertura delle buste</w:t>
      </w:r>
      <w:r w:rsidR="00625247">
        <w:rPr>
          <w:rFonts w:cs="LiberationSerif"/>
        </w:rPr>
        <w:t xml:space="preserve"> </w:t>
      </w:r>
      <w:r w:rsidRPr="007D28D8">
        <w:rPr>
          <w:rFonts w:cs="LiberationSerif"/>
        </w:rPr>
        <w:t>contenenti la domanda di partecipazione al concorso ed effettua il conseguente abbinamento agli</w:t>
      </w:r>
      <w:r w:rsidR="00625247">
        <w:rPr>
          <w:rFonts w:cs="LiberationSerif"/>
        </w:rPr>
        <w:t xml:space="preserve"> </w:t>
      </w:r>
      <w:r w:rsidRPr="007D28D8">
        <w:rPr>
          <w:rFonts w:cs="LiberationSerif"/>
        </w:rPr>
        <w:t>elaborati presentati.</w:t>
      </w:r>
    </w:p>
    <w:p w:rsidR="007D28D8" w:rsidRPr="007D28D8" w:rsidRDefault="007D28D8" w:rsidP="00625247">
      <w:pPr>
        <w:autoSpaceDE w:val="0"/>
        <w:autoSpaceDN w:val="0"/>
        <w:adjustRightInd w:val="0"/>
        <w:spacing w:after="0" w:line="240" w:lineRule="auto"/>
        <w:jc w:val="both"/>
        <w:rPr>
          <w:rFonts w:cs="LiberationSerif"/>
        </w:rPr>
      </w:pPr>
      <w:r w:rsidRPr="007D28D8">
        <w:rPr>
          <w:rFonts w:cs="LiberationSerif"/>
        </w:rPr>
        <w:t>La Giuria proclamerà il vincitore del concorso.</w:t>
      </w:r>
    </w:p>
    <w:p w:rsidR="007D28D8" w:rsidRPr="007D28D8" w:rsidRDefault="007D28D8" w:rsidP="00625247">
      <w:pPr>
        <w:autoSpaceDE w:val="0"/>
        <w:autoSpaceDN w:val="0"/>
        <w:adjustRightInd w:val="0"/>
        <w:spacing w:after="0" w:line="240" w:lineRule="auto"/>
        <w:jc w:val="both"/>
        <w:rPr>
          <w:rFonts w:cs="LiberationSerif"/>
        </w:rPr>
      </w:pPr>
      <w:r w:rsidRPr="007D28D8">
        <w:rPr>
          <w:rFonts w:cs="LiberationSerif"/>
        </w:rPr>
        <w:t>La Giuria, qualora ritenga che nessuno degli elaborati presentati corrisponda agli obiettivi del</w:t>
      </w:r>
      <w:r w:rsidR="00625247">
        <w:rPr>
          <w:rFonts w:cs="LiberationSerif"/>
        </w:rPr>
        <w:t xml:space="preserve"> </w:t>
      </w:r>
      <w:r w:rsidRPr="007D28D8">
        <w:rPr>
          <w:rFonts w:cs="LiberationSerif"/>
        </w:rPr>
        <w:t>concorso, si riserva la facoltà di non procedere alla nomina di un vincitore.</w:t>
      </w:r>
    </w:p>
    <w:p w:rsidR="007D28D8" w:rsidRPr="007D28D8" w:rsidRDefault="00321485" w:rsidP="00625247">
      <w:pPr>
        <w:autoSpaceDE w:val="0"/>
        <w:autoSpaceDN w:val="0"/>
        <w:adjustRightInd w:val="0"/>
        <w:spacing w:after="0" w:line="240" w:lineRule="auto"/>
        <w:jc w:val="both"/>
        <w:rPr>
          <w:rFonts w:cs="LiberationSerif-Bold"/>
          <w:b/>
          <w:bCs/>
        </w:rPr>
      </w:pPr>
      <w:r>
        <w:rPr>
          <w:rFonts w:cs="LiberationSerif-Bold"/>
          <w:b/>
          <w:bCs/>
        </w:rPr>
        <w:lastRenderedPageBreak/>
        <w:t xml:space="preserve">Articolo 9 </w:t>
      </w:r>
      <w:r w:rsidR="007D28D8" w:rsidRPr="007D28D8">
        <w:rPr>
          <w:rFonts w:cs="LiberationSerif-Bold"/>
          <w:b/>
          <w:bCs/>
        </w:rPr>
        <w:t>– Diritti di copyright</w:t>
      </w:r>
    </w:p>
    <w:p w:rsidR="007D28D8" w:rsidRPr="007D28D8" w:rsidRDefault="007D28D8" w:rsidP="00625247">
      <w:pPr>
        <w:autoSpaceDE w:val="0"/>
        <w:autoSpaceDN w:val="0"/>
        <w:adjustRightInd w:val="0"/>
        <w:spacing w:after="0" w:line="240" w:lineRule="auto"/>
        <w:jc w:val="both"/>
        <w:rPr>
          <w:rFonts w:cs="LiberationSerif"/>
        </w:rPr>
      </w:pPr>
      <w:r w:rsidRPr="007D28D8">
        <w:rPr>
          <w:rFonts w:cs="LiberationSerif"/>
        </w:rPr>
        <w:t xml:space="preserve">I partecipanti, con la compilazione dell'apposito Modulo </w:t>
      </w:r>
      <w:proofErr w:type="spellStart"/>
      <w:r w:rsidRPr="007D28D8">
        <w:rPr>
          <w:rFonts w:cs="LiberationSerif"/>
        </w:rPr>
        <w:t>All.B</w:t>
      </w:r>
      <w:proofErr w:type="spellEnd"/>
      <w:r w:rsidR="00BB1D6E">
        <w:rPr>
          <w:rFonts w:cs="LiberationSerif"/>
        </w:rPr>
        <w:t xml:space="preserve">) </w:t>
      </w:r>
      <w:r w:rsidRPr="007D28D8">
        <w:rPr>
          <w:rFonts w:cs="LiberationSerif"/>
        </w:rPr>
        <w:t xml:space="preserve"> si impegnano, in caso di vincita, a</w:t>
      </w:r>
      <w:r w:rsidR="00625247">
        <w:rPr>
          <w:rFonts w:cs="LiberationSerif"/>
        </w:rPr>
        <w:t xml:space="preserve"> </w:t>
      </w:r>
      <w:r w:rsidRPr="007D28D8">
        <w:rPr>
          <w:rFonts w:cs="LiberationSerif"/>
        </w:rPr>
        <w:t xml:space="preserve">cedere i diritti esclusivi di utilizzazione al Comune di </w:t>
      </w:r>
      <w:r w:rsidR="00F41BB9">
        <w:rPr>
          <w:rFonts w:cs="LiberationSerif"/>
        </w:rPr>
        <w:t>Gubbio</w:t>
      </w:r>
      <w:r w:rsidRPr="007D28D8">
        <w:rPr>
          <w:rFonts w:cs="LiberationSerif"/>
        </w:rPr>
        <w:t xml:space="preserve"> e nel contempo autorizzano eventuali</w:t>
      </w:r>
      <w:r w:rsidR="00625247">
        <w:rPr>
          <w:rFonts w:cs="LiberationSerif"/>
        </w:rPr>
        <w:t xml:space="preserve"> </w:t>
      </w:r>
      <w:r w:rsidRPr="007D28D8">
        <w:rPr>
          <w:rFonts w:cs="LiberationSerif"/>
        </w:rPr>
        <w:t>modifiche necessarie a favorire il pieno utilizzo del logo.</w:t>
      </w:r>
    </w:p>
    <w:p w:rsidR="007D28D8" w:rsidRPr="007D28D8" w:rsidRDefault="007D28D8" w:rsidP="00625247">
      <w:pPr>
        <w:autoSpaceDE w:val="0"/>
        <w:autoSpaceDN w:val="0"/>
        <w:adjustRightInd w:val="0"/>
        <w:spacing w:after="0" w:line="240" w:lineRule="auto"/>
        <w:jc w:val="both"/>
        <w:rPr>
          <w:rFonts w:cs="LiberationSerif"/>
        </w:rPr>
      </w:pPr>
      <w:r w:rsidRPr="007D28D8">
        <w:rPr>
          <w:rFonts w:cs="LiberationSerif"/>
        </w:rPr>
        <w:t>Si precisa che il Comune, nel rispetto dell'idea originaria, si riserva la facoltà di apportare</w:t>
      </w:r>
      <w:r w:rsidR="00625247">
        <w:rPr>
          <w:rFonts w:cs="LiberationSerif"/>
        </w:rPr>
        <w:t xml:space="preserve"> </w:t>
      </w:r>
      <w:r w:rsidRPr="007D28D8">
        <w:rPr>
          <w:rFonts w:cs="LiberationSerif"/>
        </w:rPr>
        <w:t>all'elaborato prescelto tutte le modifiche necessarie a favorire il pieno utilizzo del logo.</w:t>
      </w:r>
    </w:p>
    <w:p w:rsidR="007D28D8" w:rsidRPr="007D28D8" w:rsidRDefault="00321485" w:rsidP="00625247">
      <w:pPr>
        <w:autoSpaceDE w:val="0"/>
        <w:autoSpaceDN w:val="0"/>
        <w:adjustRightInd w:val="0"/>
        <w:spacing w:after="0" w:line="240" w:lineRule="auto"/>
        <w:jc w:val="both"/>
        <w:rPr>
          <w:rFonts w:cs="LiberationSerif-Bold"/>
          <w:b/>
          <w:bCs/>
        </w:rPr>
      </w:pPr>
      <w:r>
        <w:rPr>
          <w:rFonts w:cs="LiberationSerif-Bold"/>
          <w:b/>
          <w:bCs/>
        </w:rPr>
        <w:t>Articolo 10</w:t>
      </w:r>
      <w:r w:rsidR="007D28D8" w:rsidRPr="007D28D8">
        <w:rPr>
          <w:rFonts w:cs="LiberationSerif-Bold"/>
          <w:b/>
          <w:bCs/>
        </w:rPr>
        <w:t xml:space="preserve"> – Elenco allegati</w:t>
      </w:r>
    </w:p>
    <w:p w:rsidR="007D28D8" w:rsidRPr="007D28D8" w:rsidRDefault="007D28D8" w:rsidP="00625247">
      <w:pPr>
        <w:autoSpaceDE w:val="0"/>
        <w:autoSpaceDN w:val="0"/>
        <w:adjustRightInd w:val="0"/>
        <w:spacing w:after="0" w:line="240" w:lineRule="auto"/>
        <w:jc w:val="both"/>
        <w:rPr>
          <w:rFonts w:cs="LiberationSerif"/>
        </w:rPr>
      </w:pPr>
      <w:r w:rsidRPr="007D28D8">
        <w:rPr>
          <w:rFonts w:cs="LiberationSerif"/>
        </w:rPr>
        <w:t>Fanno parte integrante del presente Bando i seguenti allegati:</w:t>
      </w:r>
    </w:p>
    <w:p w:rsidR="007D28D8" w:rsidRPr="007D28D8" w:rsidRDefault="007D28D8" w:rsidP="00625247">
      <w:pPr>
        <w:autoSpaceDE w:val="0"/>
        <w:autoSpaceDN w:val="0"/>
        <w:adjustRightInd w:val="0"/>
        <w:spacing w:after="0" w:line="240" w:lineRule="auto"/>
        <w:jc w:val="both"/>
        <w:rPr>
          <w:rFonts w:cs="LiberationSerif"/>
        </w:rPr>
      </w:pPr>
      <w:r w:rsidRPr="007D28D8">
        <w:rPr>
          <w:rFonts w:cs="LiberationSerif"/>
        </w:rPr>
        <w:t>- Domanda di partecipazione;</w:t>
      </w:r>
    </w:p>
    <w:p w:rsidR="007D28D8" w:rsidRPr="007D28D8" w:rsidRDefault="007D28D8" w:rsidP="00625247">
      <w:pPr>
        <w:autoSpaceDE w:val="0"/>
        <w:autoSpaceDN w:val="0"/>
        <w:adjustRightInd w:val="0"/>
        <w:spacing w:after="0" w:line="240" w:lineRule="auto"/>
        <w:jc w:val="both"/>
        <w:rPr>
          <w:rFonts w:cs="LiberationSerif"/>
        </w:rPr>
      </w:pPr>
      <w:r w:rsidRPr="007D28D8">
        <w:rPr>
          <w:rFonts w:cs="LiberationSerif"/>
        </w:rPr>
        <w:t>- Modulo All. A Dichiarazione sostitutiva di atto notorio;</w:t>
      </w:r>
    </w:p>
    <w:p w:rsidR="007D28D8" w:rsidRPr="007D28D8" w:rsidRDefault="007D28D8" w:rsidP="00625247">
      <w:pPr>
        <w:autoSpaceDE w:val="0"/>
        <w:autoSpaceDN w:val="0"/>
        <w:adjustRightInd w:val="0"/>
        <w:spacing w:after="0" w:line="240" w:lineRule="auto"/>
        <w:jc w:val="both"/>
        <w:rPr>
          <w:rFonts w:cs="LiberationSerif"/>
        </w:rPr>
      </w:pPr>
      <w:r w:rsidRPr="007D28D8">
        <w:rPr>
          <w:rFonts w:cs="LiberationSerif"/>
        </w:rPr>
        <w:t>- Modulo All. B (Modulo di cessione del copyright);</w:t>
      </w:r>
    </w:p>
    <w:p w:rsidR="007D28D8" w:rsidRDefault="007D28D8" w:rsidP="00625247">
      <w:pPr>
        <w:jc w:val="both"/>
        <w:rPr>
          <w:rFonts w:cs="LiberationSerif"/>
        </w:rPr>
      </w:pPr>
      <w:r w:rsidRPr="007D28D8">
        <w:rPr>
          <w:rFonts w:cs="LiberationSerif"/>
        </w:rPr>
        <w:t>- Modulo All. C Informativa sulla privacy</w:t>
      </w:r>
      <w:r>
        <w:rPr>
          <w:rFonts w:cs="LiberationSerif"/>
        </w:rPr>
        <w:t>;</w:t>
      </w:r>
    </w:p>
    <w:p w:rsidR="007D28D8" w:rsidRPr="007D28D8" w:rsidRDefault="00321485" w:rsidP="00625247">
      <w:pPr>
        <w:autoSpaceDE w:val="0"/>
        <w:autoSpaceDN w:val="0"/>
        <w:adjustRightInd w:val="0"/>
        <w:spacing w:after="0" w:line="240" w:lineRule="auto"/>
        <w:jc w:val="both"/>
        <w:rPr>
          <w:rFonts w:cs="LiberationSerif-Bold"/>
          <w:b/>
          <w:bCs/>
        </w:rPr>
      </w:pPr>
      <w:r>
        <w:rPr>
          <w:rFonts w:cs="LiberationSerif-Bold"/>
          <w:b/>
          <w:bCs/>
        </w:rPr>
        <w:t>Art. 11</w:t>
      </w:r>
      <w:r w:rsidR="007D28D8" w:rsidRPr="007D28D8">
        <w:rPr>
          <w:rFonts w:cs="LiberationSerif-Bold"/>
          <w:b/>
          <w:bCs/>
        </w:rPr>
        <w:t xml:space="preserve"> - Pubblicazione e pubblicità del bando</w:t>
      </w:r>
    </w:p>
    <w:p w:rsidR="007D28D8" w:rsidRPr="007D28D8" w:rsidRDefault="007D28D8" w:rsidP="00625247">
      <w:pPr>
        <w:autoSpaceDE w:val="0"/>
        <w:autoSpaceDN w:val="0"/>
        <w:adjustRightInd w:val="0"/>
        <w:spacing w:after="0" w:line="240" w:lineRule="auto"/>
        <w:jc w:val="both"/>
        <w:rPr>
          <w:rFonts w:cs="LiberationSerif"/>
        </w:rPr>
      </w:pPr>
      <w:r w:rsidRPr="007D28D8">
        <w:rPr>
          <w:rFonts w:cs="LiberationSerif"/>
        </w:rPr>
        <w:t>Il presente bando sarà pubblicato sul s</w:t>
      </w:r>
      <w:r>
        <w:rPr>
          <w:rFonts w:cs="LiberationSerif"/>
        </w:rPr>
        <w:t xml:space="preserve">ito </w:t>
      </w:r>
      <w:hyperlink r:id="rId5" w:history="1">
        <w:r w:rsidR="00BB1D6E" w:rsidRPr="00085A59">
          <w:rPr>
            <w:rStyle w:val="Collegamentoipertestuale"/>
            <w:rFonts w:cs="LiberationSerif"/>
          </w:rPr>
          <w:t>www.comune.gubbio.pg.it</w:t>
        </w:r>
      </w:hyperlink>
      <w:r w:rsidR="00BB1D6E">
        <w:rPr>
          <w:rFonts w:cs="LiberationSerif"/>
        </w:rPr>
        <w:t xml:space="preserve">, </w:t>
      </w:r>
      <w:r w:rsidRPr="007D28D8">
        <w:rPr>
          <w:rFonts w:cs="LiberationSerif"/>
        </w:rPr>
        <w:t>dell’avvenuta pubblicazione</w:t>
      </w:r>
    </w:p>
    <w:p w:rsidR="007D28D8" w:rsidRPr="007D28D8" w:rsidRDefault="007D28D8" w:rsidP="00625247">
      <w:pPr>
        <w:autoSpaceDE w:val="0"/>
        <w:autoSpaceDN w:val="0"/>
        <w:adjustRightInd w:val="0"/>
        <w:spacing w:after="0" w:line="240" w:lineRule="auto"/>
        <w:jc w:val="both"/>
        <w:rPr>
          <w:rFonts w:cs="LiberationSerif"/>
        </w:rPr>
      </w:pPr>
      <w:r w:rsidRPr="007D28D8">
        <w:rPr>
          <w:rFonts w:cs="LiberationSerif"/>
        </w:rPr>
        <w:t>secondo dette modalità sarà data comunicazione attraverso i media ed appositi comunicati a mezzo</w:t>
      </w:r>
    </w:p>
    <w:p w:rsidR="007D28D8" w:rsidRPr="007D28D8" w:rsidRDefault="007D28D8" w:rsidP="00625247">
      <w:pPr>
        <w:autoSpaceDE w:val="0"/>
        <w:autoSpaceDN w:val="0"/>
        <w:adjustRightInd w:val="0"/>
        <w:spacing w:after="0" w:line="240" w:lineRule="auto"/>
        <w:jc w:val="both"/>
        <w:rPr>
          <w:rFonts w:cs="LiberationSerif"/>
        </w:rPr>
      </w:pPr>
      <w:r w:rsidRPr="007D28D8">
        <w:rPr>
          <w:rFonts w:cs="LiberationSerif"/>
        </w:rPr>
        <w:t>stampa.</w:t>
      </w:r>
    </w:p>
    <w:p w:rsidR="007D28D8" w:rsidRPr="007D28D8" w:rsidRDefault="00321485" w:rsidP="00625247">
      <w:pPr>
        <w:autoSpaceDE w:val="0"/>
        <w:autoSpaceDN w:val="0"/>
        <w:adjustRightInd w:val="0"/>
        <w:spacing w:after="0" w:line="240" w:lineRule="auto"/>
        <w:jc w:val="both"/>
        <w:rPr>
          <w:rFonts w:cs="LiberationSerif-Bold"/>
          <w:b/>
          <w:bCs/>
        </w:rPr>
      </w:pPr>
      <w:r>
        <w:rPr>
          <w:rFonts w:cs="LiberationSerif-Bold"/>
          <w:b/>
          <w:bCs/>
        </w:rPr>
        <w:t>Articolo 12</w:t>
      </w:r>
      <w:r w:rsidR="007D28D8" w:rsidRPr="007D28D8">
        <w:rPr>
          <w:rFonts w:cs="LiberationSerif-Bold"/>
          <w:b/>
          <w:bCs/>
        </w:rPr>
        <w:t xml:space="preserve"> – Restituzione delle proposte e archivio dei progetti</w:t>
      </w:r>
    </w:p>
    <w:p w:rsidR="007D28D8" w:rsidRPr="007D28D8" w:rsidRDefault="007D28D8" w:rsidP="00625247">
      <w:pPr>
        <w:autoSpaceDE w:val="0"/>
        <w:autoSpaceDN w:val="0"/>
        <w:adjustRightInd w:val="0"/>
        <w:spacing w:after="0" w:line="240" w:lineRule="auto"/>
        <w:jc w:val="both"/>
        <w:rPr>
          <w:rFonts w:cs="LiberationSerif"/>
        </w:rPr>
      </w:pPr>
      <w:r w:rsidRPr="007D28D8">
        <w:rPr>
          <w:rFonts w:cs="LiberationSerif"/>
        </w:rPr>
        <w:t>I supporti cartacei ed informatici di tutte le proposte ed elaborazioni presentate e non vincitrici non</w:t>
      </w:r>
    </w:p>
    <w:p w:rsidR="007D28D8" w:rsidRPr="007D28D8" w:rsidRDefault="007D28D8" w:rsidP="00625247">
      <w:pPr>
        <w:autoSpaceDE w:val="0"/>
        <w:autoSpaceDN w:val="0"/>
        <w:adjustRightInd w:val="0"/>
        <w:spacing w:after="0" w:line="240" w:lineRule="auto"/>
        <w:jc w:val="both"/>
        <w:rPr>
          <w:rFonts w:cs="LiberationSerif"/>
        </w:rPr>
      </w:pPr>
      <w:r w:rsidRPr="007D28D8">
        <w:rPr>
          <w:rFonts w:cs="LiberationSerif"/>
        </w:rPr>
        <w:t>saranno restituiti ai rispettivi presentatori e saranno custoditi nell’archivio. L’Amministrazione</w:t>
      </w:r>
    </w:p>
    <w:p w:rsidR="007D28D8" w:rsidRPr="007D28D8" w:rsidRDefault="007D28D8" w:rsidP="00625247">
      <w:pPr>
        <w:autoSpaceDE w:val="0"/>
        <w:autoSpaceDN w:val="0"/>
        <w:adjustRightInd w:val="0"/>
        <w:spacing w:after="0" w:line="240" w:lineRule="auto"/>
        <w:jc w:val="both"/>
        <w:rPr>
          <w:rFonts w:cs="LiberationSerif"/>
        </w:rPr>
      </w:pPr>
      <w:r w:rsidRPr="007D28D8">
        <w:rPr>
          <w:rFonts w:cs="LiberationSerif"/>
        </w:rPr>
        <w:t>comunale si riserva il diritto di utilizzare i progetti per organizzazione di mostre e/o pubblicazioni.</w:t>
      </w:r>
    </w:p>
    <w:p w:rsidR="007D28D8" w:rsidRPr="007D28D8" w:rsidRDefault="00321485" w:rsidP="00625247">
      <w:pPr>
        <w:autoSpaceDE w:val="0"/>
        <w:autoSpaceDN w:val="0"/>
        <w:adjustRightInd w:val="0"/>
        <w:spacing w:after="0" w:line="240" w:lineRule="auto"/>
        <w:jc w:val="both"/>
        <w:rPr>
          <w:rFonts w:cs="LiberationSerif-Bold"/>
          <w:b/>
          <w:bCs/>
        </w:rPr>
      </w:pPr>
      <w:r>
        <w:rPr>
          <w:rFonts w:cs="LiberationSerif-Bold"/>
          <w:b/>
          <w:bCs/>
        </w:rPr>
        <w:t>Art. 13</w:t>
      </w:r>
      <w:r w:rsidR="007D28D8" w:rsidRPr="007D28D8">
        <w:rPr>
          <w:rFonts w:cs="LiberationSerif-Bold"/>
          <w:b/>
          <w:bCs/>
        </w:rPr>
        <w:t xml:space="preserve"> - Adesione al bando ed accettazione delle condizioni</w:t>
      </w:r>
    </w:p>
    <w:p w:rsidR="007D28D8" w:rsidRPr="007D28D8" w:rsidRDefault="007D28D8" w:rsidP="00625247">
      <w:pPr>
        <w:autoSpaceDE w:val="0"/>
        <w:autoSpaceDN w:val="0"/>
        <w:adjustRightInd w:val="0"/>
        <w:spacing w:after="0" w:line="240" w:lineRule="auto"/>
        <w:jc w:val="both"/>
        <w:rPr>
          <w:rFonts w:cs="LiberationSerif"/>
        </w:rPr>
      </w:pPr>
      <w:r w:rsidRPr="007D28D8">
        <w:rPr>
          <w:rFonts w:cs="LiberationSerif"/>
        </w:rPr>
        <w:t>La partecipazione al Concorso di idee comporta la piena ed incondizionata conoscenza, adesione ed</w:t>
      </w:r>
    </w:p>
    <w:p w:rsidR="007D28D8" w:rsidRPr="007D28D8" w:rsidRDefault="007D28D8" w:rsidP="00625247">
      <w:pPr>
        <w:autoSpaceDE w:val="0"/>
        <w:autoSpaceDN w:val="0"/>
        <w:adjustRightInd w:val="0"/>
        <w:spacing w:after="0" w:line="240" w:lineRule="auto"/>
        <w:jc w:val="both"/>
        <w:rPr>
          <w:rFonts w:cs="LiberationSerif"/>
        </w:rPr>
      </w:pPr>
      <w:r w:rsidRPr="007D28D8">
        <w:rPr>
          <w:rFonts w:cs="LiberationSerif"/>
        </w:rPr>
        <w:t>accettazione di tutte le condizioni contenute nel presente Bando.</w:t>
      </w:r>
    </w:p>
    <w:p w:rsidR="007D28D8" w:rsidRPr="007D28D8" w:rsidRDefault="00321485" w:rsidP="00625247">
      <w:pPr>
        <w:autoSpaceDE w:val="0"/>
        <w:autoSpaceDN w:val="0"/>
        <w:adjustRightInd w:val="0"/>
        <w:spacing w:after="0" w:line="240" w:lineRule="auto"/>
        <w:jc w:val="both"/>
        <w:rPr>
          <w:rFonts w:cs="LiberationSerif-Bold"/>
          <w:b/>
          <w:bCs/>
        </w:rPr>
      </w:pPr>
      <w:r>
        <w:rPr>
          <w:rFonts w:cs="LiberationSerif-Bold"/>
          <w:b/>
          <w:bCs/>
        </w:rPr>
        <w:t>Art. 14 -</w:t>
      </w:r>
      <w:r w:rsidR="007D28D8" w:rsidRPr="007D28D8">
        <w:rPr>
          <w:rFonts w:cs="LiberationSerif-Bold"/>
          <w:b/>
          <w:bCs/>
        </w:rPr>
        <w:t xml:space="preserve"> Trattamento dei dati personali e disposizioni finali</w:t>
      </w:r>
    </w:p>
    <w:p w:rsidR="007D28D8" w:rsidRPr="007D28D8" w:rsidRDefault="007D28D8" w:rsidP="00625247">
      <w:pPr>
        <w:autoSpaceDE w:val="0"/>
        <w:autoSpaceDN w:val="0"/>
        <w:adjustRightInd w:val="0"/>
        <w:spacing w:after="0" w:line="240" w:lineRule="auto"/>
        <w:jc w:val="both"/>
        <w:rPr>
          <w:rFonts w:cs="LiberationSerif"/>
        </w:rPr>
      </w:pPr>
      <w:r w:rsidRPr="007D28D8">
        <w:rPr>
          <w:rFonts w:cs="LiberationSerif"/>
        </w:rPr>
        <w:t>Ai sensi del GDPR 2016/679, il candidato dovrà dichiarare, tramite l’allegato A), la presa visione</w:t>
      </w:r>
    </w:p>
    <w:p w:rsidR="007D28D8" w:rsidRPr="007D28D8" w:rsidRDefault="007D28D8" w:rsidP="00625247">
      <w:pPr>
        <w:autoSpaceDE w:val="0"/>
        <w:autoSpaceDN w:val="0"/>
        <w:adjustRightInd w:val="0"/>
        <w:spacing w:after="0" w:line="240" w:lineRule="auto"/>
        <w:jc w:val="both"/>
        <w:rPr>
          <w:rFonts w:cs="LiberationSerif"/>
        </w:rPr>
      </w:pPr>
      <w:r w:rsidRPr="007D28D8">
        <w:rPr>
          <w:rFonts w:cs="LiberationSerif"/>
        </w:rPr>
        <w:t>dell’informativa di cui all’allegato (All. “C”), che forma parte integrante e sostanziale del presente</w:t>
      </w:r>
      <w:r w:rsidR="00625247">
        <w:rPr>
          <w:rFonts w:cs="LiberationSerif"/>
        </w:rPr>
        <w:t xml:space="preserve"> </w:t>
      </w:r>
      <w:r w:rsidRPr="007D28D8">
        <w:rPr>
          <w:rFonts w:cs="LiberationSerif"/>
        </w:rPr>
        <w:t>bando, e dovrà esprimere il proprio consenso al trattamento dei dati personali finalizzato</w:t>
      </w:r>
      <w:r w:rsidR="00625247">
        <w:rPr>
          <w:rFonts w:cs="LiberationSerif"/>
        </w:rPr>
        <w:t xml:space="preserve"> </w:t>
      </w:r>
      <w:r w:rsidRPr="007D28D8">
        <w:rPr>
          <w:rFonts w:cs="LiberationSerif"/>
        </w:rPr>
        <w:t>esclusivamente all’espletamento della procedura di cui trattasi e a tutto ciò che ne consegue</w:t>
      </w:r>
      <w:r w:rsidR="00625247">
        <w:rPr>
          <w:rFonts w:cs="LiberationSerif"/>
        </w:rPr>
        <w:t xml:space="preserve"> </w:t>
      </w:r>
      <w:r w:rsidRPr="007D28D8">
        <w:rPr>
          <w:rFonts w:cs="LiberationSerif"/>
        </w:rPr>
        <w:t>obbligatoriamente sulla base delle disposizioni di legge conseguenti.</w:t>
      </w:r>
    </w:p>
    <w:p w:rsidR="007D28D8" w:rsidRPr="007D28D8" w:rsidRDefault="007D28D8" w:rsidP="00625247">
      <w:pPr>
        <w:autoSpaceDE w:val="0"/>
        <w:autoSpaceDN w:val="0"/>
        <w:adjustRightInd w:val="0"/>
        <w:spacing w:after="0" w:line="240" w:lineRule="auto"/>
        <w:jc w:val="both"/>
        <w:rPr>
          <w:rFonts w:cs="LiberationSerif"/>
        </w:rPr>
      </w:pPr>
      <w:r w:rsidRPr="007D28D8">
        <w:rPr>
          <w:rFonts w:cs="LiberationSerif"/>
        </w:rPr>
        <w:t xml:space="preserve">Il responsabile del procedimento di cui al presente bando, ai sensi dell’art. 5 della L. 241/90 e </w:t>
      </w:r>
      <w:proofErr w:type="spellStart"/>
      <w:r w:rsidRPr="007D28D8">
        <w:rPr>
          <w:rFonts w:cs="LiberationSerif"/>
        </w:rPr>
        <w:t>s.m.i.</w:t>
      </w:r>
      <w:proofErr w:type="spellEnd"/>
      <w:r w:rsidRPr="007D28D8">
        <w:rPr>
          <w:rFonts w:cs="LiberationSerif"/>
        </w:rPr>
        <w:t>,</w:t>
      </w:r>
    </w:p>
    <w:p w:rsidR="007D28D8" w:rsidRPr="007D28D8" w:rsidRDefault="007D28D8" w:rsidP="00625247">
      <w:pPr>
        <w:autoSpaceDE w:val="0"/>
        <w:autoSpaceDN w:val="0"/>
        <w:adjustRightInd w:val="0"/>
        <w:spacing w:after="0" w:line="240" w:lineRule="auto"/>
        <w:jc w:val="both"/>
        <w:rPr>
          <w:rFonts w:cs="LiberationSerif"/>
        </w:rPr>
      </w:pPr>
      <w:r w:rsidRPr="007D28D8">
        <w:rPr>
          <w:rFonts w:cs="LiberationSerif"/>
        </w:rPr>
        <w:t xml:space="preserve">è il Dott. </w:t>
      </w:r>
      <w:r w:rsidR="00BB1D6E">
        <w:rPr>
          <w:rFonts w:cs="LiberationSerif"/>
        </w:rPr>
        <w:t>Matteo Morelli</w:t>
      </w:r>
      <w:r>
        <w:rPr>
          <w:rFonts w:cs="LiberationSerif"/>
        </w:rPr>
        <w:t xml:space="preserve"> </w:t>
      </w:r>
      <w:r w:rsidRPr="007D28D8">
        <w:rPr>
          <w:rFonts w:cs="LiberationSerif"/>
        </w:rPr>
        <w:t xml:space="preserve">, </w:t>
      </w:r>
      <w:r w:rsidR="00BB1D6E">
        <w:rPr>
          <w:rFonts w:cs="LiberationSerif"/>
        </w:rPr>
        <w:t xml:space="preserve">funzionario </w:t>
      </w:r>
      <w:r>
        <w:rPr>
          <w:rFonts w:cs="LiberationSerif"/>
        </w:rPr>
        <w:t>del Servizi</w:t>
      </w:r>
      <w:r w:rsidR="00BB1D6E">
        <w:rPr>
          <w:rFonts w:cs="LiberationSerif"/>
        </w:rPr>
        <w:t>o Cultura e Sviluppo Economico</w:t>
      </w:r>
      <w:r>
        <w:rPr>
          <w:rFonts w:cs="LiberationSerif"/>
        </w:rPr>
        <w:t xml:space="preserve"> </w:t>
      </w:r>
      <w:r w:rsidRPr="007D28D8">
        <w:rPr>
          <w:rFonts w:cs="LiberationSerif"/>
        </w:rPr>
        <w:t xml:space="preserve">del Comune di </w:t>
      </w:r>
      <w:r>
        <w:rPr>
          <w:rFonts w:cs="LiberationSerif"/>
        </w:rPr>
        <w:t>Gubbio</w:t>
      </w:r>
      <w:r w:rsidRPr="007D28D8">
        <w:rPr>
          <w:rFonts w:cs="LiberationSerif"/>
        </w:rPr>
        <w:t>.</w:t>
      </w:r>
    </w:p>
    <w:p w:rsidR="007D28D8" w:rsidRPr="007D28D8" w:rsidRDefault="007D28D8" w:rsidP="00625247">
      <w:pPr>
        <w:autoSpaceDE w:val="0"/>
        <w:autoSpaceDN w:val="0"/>
        <w:adjustRightInd w:val="0"/>
        <w:spacing w:after="0" w:line="240" w:lineRule="auto"/>
        <w:jc w:val="both"/>
        <w:rPr>
          <w:rFonts w:cs="LiberationSerif"/>
        </w:rPr>
      </w:pPr>
      <w:r w:rsidRPr="007D28D8">
        <w:rPr>
          <w:rFonts w:cs="LiberationSerif"/>
        </w:rPr>
        <w:t>Per eventuali informazioni, gli interessati possono inviare una mail a</w:t>
      </w:r>
      <w:r w:rsidR="00BB1D6E">
        <w:rPr>
          <w:rFonts w:cs="LiberationSerif"/>
        </w:rPr>
        <w:t>:</w:t>
      </w:r>
      <w:r w:rsidRPr="007D28D8">
        <w:rPr>
          <w:rFonts w:cs="LiberationSerif"/>
        </w:rPr>
        <w:t xml:space="preserve"> </w:t>
      </w:r>
      <w:r w:rsidR="00BB1D6E">
        <w:rPr>
          <w:rFonts w:cs="LiberationSerif"/>
        </w:rPr>
        <w:t>serviziculturali@comune.gubbio.pg.it.</w:t>
      </w:r>
    </w:p>
    <w:p w:rsidR="00BB1D6E" w:rsidRDefault="00BB1D6E" w:rsidP="00625247">
      <w:pPr>
        <w:autoSpaceDE w:val="0"/>
        <w:autoSpaceDN w:val="0"/>
        <w:adjustRightInd w:val="0"/>
        <w:spacing w:after="0" w:line="240" w:lineRule="auto"/>
        <w:jc w:val="both"/>
        <w:rPr>
          <w:rFonts w:cs="LiberationSerif"/>
        </w:rPr>
      </w:pPr>
    </w:p>
    <w:p w:rsidR="007D28D8" w:rsidRPr="007D28D8" w:rsidRDefault="007D28D8" w:rsidP="00625247">
      <w:pPr>
        <w:autoSpaceDE w:val="0"/>
        <w:autoSpaceDN w:val="0"/>
        <w:adjustRightInd w:val="0"/>
        <w:spacing w:after="0" w:line="240" w:lineRule="auto"/>
        <w:jc w:val="both"/>
        <w:rPr>
          <w:rFonts w:cs="LiberationSerif"/>
        </w:rPr>
      </w:pPr>
      <w:r>
        <w:rPr>
          <w:rFonts w:cs="LiberationSerif"/>
        </w:rPr>
        <w:t xml:space="preserve">Gubbio, </w:t>
      </w:r>
    </w:p>
    <w:p w:rsidR="007D28D8" w:rsidRPr="007D28D8" w:rsidRDefault="007D28D8" w:rsidP="00625247">
      <w:pPr>
        <w:autoSpaceDE w:val="0"/>
        <w:autoSpaceDN w:val="0"/>
        <w:adjustRightInd w:val="0"/>
        <w:spacing w:after="0" w:line="240" w:lineRule="auto"/>
        <w:jc w:val="both"/>
        <w:rPr>
          <w:rFonts w:cs="LiberationSerif"/>
        </w:rPr>
      </w:pPr>
      <w:r>
        <w:rPr>
          <w:rFonts w:cs="LiberationSerif"/>
        </w:rPr>
        <w:t xml:space="preserve">                                                                                                   </w:t>
      </w:r>
      <w:r w:rsidRPr="007D28D8">
        <w:rPr>
          <w:rFonts w:cs="LiberationSerif"/>
        </w:rPr>
        <w:t xml:space="preserve">Il </w:t>
      </w:r>
      <w:proofErr w:type="spellStart"/>
      <w:r w:rsidRPr="007D28D8">
        <w:rPr>
          <w:rFonts w:cs="LiberationSerif"/>
        </w:rPr>
        <w:t>Drigente</w:t>
      </w:r>
      <w:proofErr w:type="spellEnd"/>
      <w:r w:rsidRPr="007D28D8">
        <w:rPr>
          <w:rFonts w:cs="LiberationSerif"/>
        </w:rPr>
        <w:t xml:space="preserve"> </w:t>
      </w:r>
      <w:r>
        <w:rPr>
          <w:rFonts w:cs="LiberationSerif"/>
        </w:rPr>
        <w:t>Servizi Strategici ed alle Persone</w:t>
      </w:r>
    </w:p>
    <w:p w:rsidR="007D28D8" w:rsidRPr="007D28D8" w:rsidRDefault="007D28D8" w:rsidP="00625247">
      <w:pPr>
        <w:jc w:val="both"/>
      </w:pPr>
      <w:r>
        <w:rPr>
          <w:rFonts w:cs="LiberationSerif"/>
        </w:rPr>
        <w:t xml:space="preserve">                                                                                                          </w:t>
      </w:r>
      <w:r w:rsidRPr="007D28D8">
        <w:rPr>
          <w:rFonts w:cs="LiberationSerif"/>
        </w:rPr>
        <w:t xml:space="preserve">Dott. </w:t>
      </w:r>
      <w:r>
        <w:rPr>
          <w:rFonts w:cs="LiberationSerif"/>
        </w:rPr>
        <w:t xml:space="preserve">Raoul </w:t>
      </w:r>
      <w:proofErr w:type="spellStart"/>
      <w:r>
        <w:rPr>
          <w:rFonts w:cs="LiberationSerif"/>
        </w:rPr>
        <w:t>G.L</w:t>
      </w:r>
      <w:proofErr w:type="spellEnd"/>
      <w:r>
        <w:rPr>
          <w:rFonts w:cs="LiberationSerif"/>
        </w:rPr>
        <w:t xml:space="preserve"> </w:t>
      </w:r>
      <w:proofErr w:type="spellStart"/>
      <w:r>
        <w:rPr>
          <w:rFonts w:cs="LiberationSerif"/>
        </w:rPr>
        <w:t>Caldarelli</w:t>
      </w:r>
      <w:proofErr w:type="spellEnd"/>
    </w:p>
    <w:sectPr w:rsidR="007D28D8" w:rsidRPr="007D28D8" w:rsidSect="003A705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Serif-Bold">
    <w:panose1 w:val="00000000000000000000"/>
    <w:charset w:val="00"/>
    <w:family w:val="auto"/>
    <w:notTrueType/>
    <w:pitch w:val="default"/>
    <w:sig w:usb0="00000003" w:usb1="00000000" w:usb2="00000000" w:usb3="00000000" w:csb0="00000001" w:csb1="00000000"/>
  </w:font>
  <w:font w:name="LiberationSerif">
    <w:panose1 w:val="00000000000000000000"/>
    <w:charset w:val="00"/>
    <w:family w:val="auto"/>
    <w:notTrueType/>
    <w:pitch w:val="default"/>
    <w:sig w:usb0="00000003" w:usb1="00000000" w:usb2="00000000" w:usb3="00000000" w:csb0="00000001" w:csb1="00000000"/>
  </w:font>
  <w:font w:name="OpenSymbol">
    <w:altName w:val="Arial Unicode MS"/>
    <w:charset w:val="00"/>
    <w:family w:val="roman"/>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AC0"/>
    <w:multiLevelType w:val="hybridMultilevel"/>
    <w:tmpl w:val="C2F27994"/>
    <w:lvl w:ilvl="0" w:tplc="89AC1C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0F2529"/>
    <w:multiLevelType w:val="hybridMultilevel"/>
    <w:tmpl w:val="931C3992"/>
    <w:lvl w:ilvl="0" w:tplc="89AC1C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931F93"/>
    <w:multiLevelType w:val="hybridMultilevel"/>
    <w:tmpl w:val="0CB829CC"/>
    <w:lvl w:ilvl="0" w:tplc="04100005">
      <w:start w:val="1"/>
      <w:numFmt w:val="bullet"/>
      <w:lvlText w:val=""/>
      <w:lvlJc w:val="left"/>
      <w:pPr>
        <w:ind w:left="1221" w:hanging="360"/>
      </w:pPr>
      <w:rPr>
        <w:rFonts w:ascii="Wingdings" w:hAnsi="Wingdings" w:hint="default"/>
      </w:rPr>
    </w:lvl>
    <w:lvl w:ilvl="1" w:tplc="04100003" w:tentative="1">
      <w:start w:val="1"/>
      <w:numFmt w:val="bullet"/>
      <w:lvlText w:val="o"/>
      <w:lvlJc w:val="left"/>
      <w:pPr>
        <w:ind w:left="1941" w:hanging="360"/>
      </w:pPr>
      <w:rPr>
        <w:rFonts w:ascii="Courier New" w:hAnsi="Courier New" w:cs="Courier New" w:hint="default"/>
      </w:rPr>
    </w:lvl>
    <w:lvl w:ilvl="2" w:tplc="04100005" w:tentative="1">
      <w:start w:val="1"/>
      <w:numFmt w:val="bullet"/>
      <w:lvlText w:val=""/>
      <w:lvlJc w:val="left"/>
      <w:pPr>
        <w:ind w:left="2661" w:hanging="360"/>
      </w:pPr>
      <w:rPr>
        <w:rFonts w:ascii="Wingdings" w:hAnsi="Wingdings" w:hint="default"/>
      </w:rPr>
    </w:lvl>
    <w:lvl w:ilvl="3" w:tplc="04100001" w:tentative="1">
      <w:start w:val="1"/>
      <w:numFmt w:val="bullet"/>
      <w:lvlText w:val=""/>
      <w:lvlJc w:val="left"/>
      <w:pPr>
        <w:ind w:left="3381" w:hanging="360"/>
      </w:pPr>
      <w:rPr>
        <w:rFonts w:ascii="Symbol" w:hAnsi="Symbol" w:hint="default"/>
      </w:rPr>
    </w:lvl>
    <w:lvl w:ilvl="4" w:tplc="04100003" w:tentative="1">
      <w:start w:val="1"/>
      <w:numFmt w:val="bullet"/>
      <w:lvlText w:val="o"/>
      <w:lvlJc w:val="left"/>
      <w:pPr>
        <w:ind w:left="4101" w:hanging="360"/>
      </w:pPr>
      <w:rPr>
        <w:rFonts w:ascii="Courier New" w:hAnsi="Courier New" w:cs="Courier New" w:hint="default"/>
      </w:rPr>
    </w:lvl>
    <w:lvl w:ilvl="5" w:tplc="04100005" w:tentative="1">
      <w:start w:val="1"/>
      <w:numFmt w:val="bullet"/>
      <w:lvlText w:val=""/>
      <w:lvlJc w:val="left"/>
      <w:pPr>
        <w:ind w:left="4821" w:hanging="360"/>
      </w:pPr>
      <w:rPr>
        <w:rFonts w:ascii="Wingdings" w:hAnsi="Wingdings" w:hint="default"/>
      </w:rPr>
    </w:lvl>
    <w:lvl w:ilvl="6" w:tplc="04100001" w:tentative="1">
      <w:start w:val="1"/>
      <w:numFmt w:val="bullet"/>
      <w:lvlText w:val=""/>
      <w:lvlJc w:val="left"/>
      <w:pPr>
        <w:ind w:left="5541" w:hanging="360"/>
      </w:pPr>
      <w:rPr>
        <w:rFonts w:ascii="Symbol" w:hAnsi="Symbol" w:hint="default"/>
      </w:rPr>
    </w:lvl>
    <w:lvl w:ilvl="7" w:tplc="04100003" w:tentative="1">
      <w:start w:val="1"/>
      <w:numFmt w:val="bullet"/>
      <w:lvlText w:val="o"/>
      <w:lvlJc w:val="left"/>
      <w:pPr>
        <w:ind w:left="6261" w:hanging="360"/>
      </w:pPr>
      <w:rPr>
        <w:rFonts w:ascii="Courier New" w:hAnsi="Courier New" w:cs="Courier New" w:hint="default"/>
      </w:rPr>
    </w:lvl>
    <w:lvl w:ilvl="8" w:tplc="04100005" w:tentative="1">
      <w:start w:val="1"/>
      <w:numFmt w:val="bullet"/>
      <w:lvlText w:val=""/>
      <w:lvlJc w:val="left"/>
      <w:pPr>
        <w:ind w:left="6981" w:hanging="360"/>
      </w:pPr>
      <w:rPr>
        <w:rFonts w:ascii="Wingdings" w:hAnsi="Wingdings" w:hint="default"/>
      </w:rPr>
    </w:lvl>
  </w:abstractNum>
  <w:abstractNum w:abstractNumId="3">
    <w:nsid w:val="21073C34"/>
    <w:multiLevelType w:val="hybridMultilevel"/>
    <w:tmpl w:val="CACC8AA4"/>
    <w:lvl w:ilvl="0" w:tplc="89AC1C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1C5679"/>
    <w:multiLevelType w:val="hybridMultilevel"/>
    <w:tmpl w:val="4F803AE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FE52E52"/>
    <w:multiLevelType w:val="hybridMultilevel"/>
    <w:tmpl w:val="992A50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80A0D38"/>
    <w:multiLevelType w:val="hybridMultilevel"/>
    <w:tmpl w:val="429CD8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9032DF"/>
    <w:rsid w:val="00107E93"/>
    <w:rsid w:val="0027624F"/>
    <w:rsid w:val="002A4911"/>
    <w:rsid w:val="00321485"/>
    <w:rsid w:val="0035234B"/>
    <w:rsid w:val="003A7056"/>
    <w:rsid w:val="00534544"/>
    <w:rsid w:val="005D410B"/>
    <w:rsid w:val="00625247"/>
    <w:rsid w:val="00636E63"/>
    <w:rsid w:val="00792B2F"/>
    <w:rsid w:val="007D28D8"/>
    <w:rsid w:val="009032DF"/>
    <w:rsid w:val="00921A81"/>
    <w:rsid w:val="00A04097"/>
    <w:rsid w:val="00B161FB"/>
    <w:rsid w:val="00BB1D6E"/>
    <w:rsid w:val="00C72AA4"/>
    <w:rsid w:val="00D76493"/>
    <w:rsid w:val="00D804EC"/>
    <w:rsid w:val="00F41BB9"/>
    <w:rsid w:val="00F874AC"/>
    <w:rsid w:val="00FA757C"/>
    <w:rsid w:val="00FB76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705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874AC"/>
    <w:pPr>
      <w:ind w:left="720"/>
      <w:contextualSpacing/>
    </w:pPr>
  </w:style>
  <w:style w:type="character" w:styleId="Collegamentoipertestuale">
    <w:name w:val="Hyperlink"/>
    <w:basedOn w:val="Carpredefinitoparagrafo"/>
    <w:uiPriority w:val="99"/>
    <w:unhideWhenUsed/>
    <w:rsid w:val="00BB1D6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une.gubbio.pg.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2123</Words>
  <Characters>12105</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Comune di Gubbio</Company>
  <LinksUpToDate>false</LinksUpToDate>
  <CharactersWithSpaces>14200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rraggi</dc:creator>
  <cp:lastModifiedBy>lorella scalamonti</cp:lastModifiedBy>
  <cp:revision>2</cp:revision>
  <cp:lastPrinted>2018-11-07T10:16:00Z</cp:lastPrinted>
  <dcterms:created xsi:type="dcterms:W3CDTF">2018-11-15T10:27:00Z</dcterms:created>
  <dcterms:modified xsi:type="dcterms:W3CDTF">2018-11-15T10:27:00Z</dcterms:modified>
</cp:coreProperties>
</file>